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275B1" w14:textId="77777777" w:rsidR="0064119A" w:rsidRPr="0064119A" w:rsidRDefault="0064119A" w:rsidP="0064119A">
      <w:pPr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4119A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2BCB9501" wp14:editId="3C200315">
            <wp:extent cx="5048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</w:p>
    <w:p w14:paraId="6B99E9AE" w14:textId="77777777" w:rsidR="0064119A" w:rsidRPr="0064119A" w:rsidRDefault="00406B2F" w:rsidP="0064119A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4119A">
        <w:rPr>
          <w:rFonts w:ascii="Times New Roman" w:eastAsia="Times New Roman" w:hAnsi="Times New Roman" w:cs="Times New Roman"/>
          <w:bCs/>
          <w:color w:val="auto"/>
          <w:lang w:bidi="ar-SA"/>
        </w:rPr>
        <w:t>АДМИНИСТРАЦИЯ ТУРИНСКОГО ГОРОДСКОГО</w:t>
      </w:r>
      <w:r w:rsidR="0064119A" w:rsidRPr="0064119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ОКРУГА</w:t>
      </w:r>
    </w:p>
    <w:p w14:paraId="0AA6A503" w14:textId="77777777" w:rsidR="0064119A" w:rsidRPr="0064119A" w:rsidRDefault="0064119A" w:rsidP="0064119A">
      <w:pPr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64119A" w:rsidRPr="0064119A" w14:paraId="6D04C297" w14:textId="77777777" w:rsidTr="006C4A42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150DAD" w14:textId="77777777" w:rsidR="0064119A" w:rsidRPr="0064119A" w:rsidRDefault="0064119A" w:rsidP="0064119A">
            <w:pP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64119A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МУНИЦИПАЛЬНОЕ КАЗЁННОЕ УЧРЕЖДЕНИЕ</w:t>
            </w:r>
          </w:p>
          <w:p w14:paraId="60BA786B" w14:textId="77777777" w:rsidR="0064119A" w:rsidRPr="0064119A" w:rsidRDefault="0064119A" w:rsidP="0064119A">
            <w:pP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64119A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«УПРАВЛЕНИЕ ОБРАЗОВАНИЕМ ТУРИНСКОГО ГОРОДСКОГО ОКРУГА»</w:t>
            </w:r>
          </w:p>
          <w:p w14:paraId="6CAA8127" w14:textId="77777777" w:rsidR="0064119A" w:rsidRDefault="00983CCB" w:rsidP="0064119A">
            <w:pP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(МКУ «УПРАВЛЕНИЕ ОБРАЗОВАНИЕМ»)</w:t>
            </w:r>
          </w:p>
          <w:p w14:paraId="64299EAA" w14:textId="77777777" w:rsidR="00983CCB" w:rsidRPr="0064119A" w:rsidRDefault="00983CCB" w:rsidP="0064119A">
            <w:pP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14:paraId="2BB8D65F" w14:textId="77777777" w:rsidR="0064119A" w:rsidRPr="0064119A" w:rsidRDefault="0064119A" w:rsidP="0064119A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  <w:r w:rsidRPr="0064119A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lang w:bidi="ar-SA"/>
              </w:rPr>
              <w:t>ПРИКАЗ</w:t>
            </w:r>
          </w:p>
        </w:tc>
      </w:tr>
    </w:tbl>
    <w:p w14:paraId="6AAA1104" w14:textId="77777777" w:rsidR="0064119A" w:rsidRPr="0064119A" w:rsidRDefault="0064119A" w:rsidP="0064119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5BB187" w14:textId="00C00F87" w:rsidR="0064119A" w:rsidRPr="0064119A" w:rsidRDefault="00CF6CA7" w:rsidP="0064119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 июля</w:t>
      </w:r>
      <w:r w:rsidR="0064119A"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965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406B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                </w:t>
      </w:r>
      <w:r w:rsidR="0064119A"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64119A"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</w:t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74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116</w:t>
      </w:r>
      <w:r w:rsidR="0064119A"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14:paraId="6DB6512C" w14:textId="77777777" w:rsidR="0064119A" w:rsidRDefault="0064119A" w:rsidP="0064119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Туринск</w:t>
      </w:r>
    </w:p>
    <w:p w14:paraId="0654E99E" w14:textId="77777777" w:rsidR="00965DB8" w:rsidRPr="0064119A" w:rsidRDefault="00965DB8" w:rsidP="0064119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DFA38E" w14:textId="0200E012" w:rsidR="00EF0AC2" w:rsidRPr="00EF0AC2" w:rsidRDefault="00E53217" w:rsidP="00EF0AC2">
      <w:pPr>
        <w:pStyle w:val="70"/>
        <w:rPr>
          <w:rFonts w:ascii="Liberation Serif" w:eastAsia="Arial Unicode MS" w:hAnsi="Liberation Serif" w:cs="Liberation Serif"/>
          <w:bCs w:val="0"/>
          <w:iCs w:val="0"/>
          <w:color w:val="000000"/>
          <w:lang w:eastAsia="ru-RU" w:bidi="ru-RU"/>
        </w:rPr>
      </w:pPr>
      <w:r>
        <w:rPr>
          <w:rFonts w:ascii="Liberation Serif" w:eastAsia="Arial Unicode MS" w:hAnsi="Liberation Serif" w:cs="Liberation Serif"/>
          <w:bCs w:val="0"/>
          <w:iCs w:val="0"/>
          <w:color w:val="000000"/>
          <w:lang w:eastAsia="ru-RU" w:bidi="ru-RU"/>
        </w:rPr>
        <w:t>О</w:t>
      </w:r>
      <w:r w:rsidR="00EF0AC2" w:rsidRPr="00EF0AC2">
        <w:rPr>
          <w:rFonts w:ascii="Liberation Serif" w:eastAsia="Arial Unicode MS" w:hAnsi="Liberation Serif" w:cs="Liberation Serif"/>
          <w:bCs w:val="0"/>
          <w:iCs w:val="0"/>
          <w:color w:val="000000"/>
          <w:lang w:eastAsia="ru-RU" w:bidi="ru-RU"/>
        </w:rPr>
        <w:t xml:space="preserve"> предоставлении субсидии уполномоченной организации в рамках системы персонифицированного финансирования дополнительного образования детей в </w:t>
      </w:r>
      <w:r>
        <w:rPr>
          <w:rFonts w:ascii="Liberation Serif" w:eastAsia="Arial Unicode MS" w:hAnsi="Liberation Serif" w:cs="Liberation Serif"/>
          <w:bCs w:val="0"/>
          <w:iCs w:val="0"/>
          <w:color w:val="000000"/>
          <w:lang w:eastAsia="ru-RU" w:bidi="ru-RU"/>
        </w:rPr>
        <w:t>С</w:t>
      </w:r>
      <w:r w:rsidR="00EF0AC2" w:rsidRPr="00EF0AC2">
        <w:rPr>
          <w:rFonts w:ascii="Liberation Serif" w:eastAsia="Arial Unicode MS" w:hAnsi="Liberation Serif" w:cs="Liberation Serif"/>
          <w:bCs w:val="0"/>
          <w:iCs w:val="0"/>
          <w:color w:val="000000"/>
          <w:lang w:eastAsia="ru-RU" w:bidi="ru-RU"/>
        </w:rPr>
        <w:t>вердловской области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</w:t>
      </w:r>
    </w:p>
    <w:bookmarkEnd w:id="0"/>
    <w:p w14:paraId="78BC3D45" w14:textId="0197983A" w:rsidR="00EF0AC2" w:rsidRPr="00EF0AC2" w:rsidRDefault="00EF0AC2" w:rsidP="00EF0AC2">
      <w:pPr>
        <w:pStyle w:val="70"/>
        <w:jc w:val="both"/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</w:pP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ab/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В соответствии с абзацем вторым пункта 1 статьи 78.1 Бюджетного кодекса Российской Федерации, Правилами персонифицированного финансирования дополнительного образования детей в Свердловской области, утвержденными </w:t>
      </w: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приказом Министерства образования и молодежной политики от 26.06.2019 № 70-Д</w:t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(далее – Правила персонифицированного финансирования), </w:t>
      </w:r>
      <w:r w:rsidR="00917D80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П</w:t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оложением о персонифицированном дополнительном образовании детей в </w:t>
      </w: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Туринском городском округе</w:t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, утвержденным </w:t>
      </w: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постановлением </w:t>
      </w:r>
      <w:r w:rsidR="00917D80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А</w:t>
      </w: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дминистрации Туринского городского округа от 07.06.2019 №711-ПА</w:t>
      </w:r>
      <w:r w:rsidR="00917D80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,</w:t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</w:t>
      </w:r>
      <w:r w:rsidRPr="00F06EA6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Порядком </w:t>
      </w:r>
      <w:r w:rsidR="00F06EA6" w:rsidRPr="00F06EA6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определения объема и условий предоставления субсидий из бюджета Туринского городского округа муниципальным бюджетным и автономным учреждениям Туринского городского округа, утвержденным постановлением главы Туринского городского округа от 22 апреля 2011 года № 99-п (с изменениями)</w:t>
      </w:r>
      <w:r w:rsidRPr="00F06EA6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, утвержденным</w:t>
      </w:r>
      <w:r w:rsidR="00917D80" w:rsidRPr="00F06EA6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Постановлением Главы Туринского городского округа от 18.01.2016 № 6-П</w:t>
      </w:r>
      <w:r w:rsidRPr="00F06EA6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,  программой</w:t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персонифицированного финансирования дополнительного образования детей в </w:t>
      </w:r>
      <w:r w:rsidR="00E53217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Туринском городском округе</w:t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, утвержденными </w:t>
      </w:r>
      <w:r w:rsidR="00E53217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приказом МКУ «Управление образованием» от 05.03.2019 №47-П</w:t>
      </w:r>
      <w:r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в целях обеспечения персонифицированного финансирования дополнительного образования детей</w:t>
      </w:r>
    </w:p>
    <w:p w14:paraId="68877CD2" w14:textId="0DC5CF46" w:rsidR="00EF0AC2" w:rsidRPr="00E53217" w:rsidRDefault="00E53217" w:rsidP="00EF0AC2">
      <w:pPr>
        <w:pStyle w:val="70"/>
        <w:jc w:val="both"/>
        <w:rPr>
          <w:rFonts w:ascii="Liberation Serif" w:eastAsia="Arial Unicode MS" w:hAnsi="Liberation Serif" w:cs="Liberation Serif"/>
          <w:bCs w:val="0"/>
          <w:i w:val="0"/>
          <w:iCs w:val="0"/>
          <w:color w:val="000000"/>
          <w:lang w:eastAsia="ru-RU" w:bidi="ru-RU"/>
        </w:rPr>
      </w:pPr>
      <w:r w:rsidRPr="00E53217">
        <w:rPr>
          <w:rFonts w:ascii="Liberation Serif" w:eastAsia="Arial Unicode MS" w:hAnsi="Liberation Serif" w:cs="Liberation Serif"/>
          <w:bCs w:val="0"/>
          <w:i w:val="0"/>
          <w:iCs w:val="0"/>
          <w:color w:val="000000"/>
          <w:lang w:eastAsia="ru-RU" w:bidi="ru-RU"/>
        </w:rPr>
        <w:t>ПРИКАЗЫВАЮ:</w:t>
      </w:r>
    </w:p>
    <w:p w14:paraId="30CC6EC3" w14:textId="79B03108" w:rsidR="00EF0AC2" w:rsidRPr="00EF0AC2" w:rsidRDefault="0054102F" w:rsidP="0054102F">
      <w:pPr>
        <w:pStyle w:val="70"/>
        <w:spacing w:after="0" w:line="240" w:lineRule="auto"/>
        <w:jc w:val="both"/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</w:pP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ab/>
        <w:t>1.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Определить </w:t>
      </w:r>
      <w:r w:rsidR="00E53217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Муниципальное автономное общеобразовательное учреждение </w:t>
      </w:r>
      <w:proofErr w:type="spellStart"/>
      <w:r w:rsidR="00E53217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Шухруповскую</w:t>
      </w:r>
      <w:proofErr w:type="spellEnd"/>
      <w:r w:rsidR="00E53217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основную общеобразовательную школу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lastRenderedPageBreak/>
        <w:t>организацией, уполномоченной на осуществление платежей по договорам об обучении, заключенным между родителями (законными представителями) детей – участниками системы персонифицированного финансирования и поставщиками образовательных услуг, включенными в реестр поставщиков услуг дополнительного образования системы персонифицированного финансирования в Свердловской области.</w:t>
      </w:r>
    </w:p>
    <w:p w14:paraId="2DC20CF4" w14:textId="62A19CDD" w:rsidR="00EF0AC2" w:rsidRPr="00EF0AC2" w:rsidRDefault="0054102F" w:rsidP="0054102F">
      <w:pPr>
        <w:pStyle w:val="70"/>
        <w:spacing w:after="0" w:line="240" w:lineRule="auto"/>
        <w:jc w:val="both"/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</w:pP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ab/>
      </w:r>
      <w:r w:rsidR="00917D80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2.З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аключить соглашение с </w:t>
      </w:r>
      <w:r w:rsidR="00E53217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Муниципальным автономным общеобразовательным учреждением Шухруповской основной общеобразовательной школой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 w:rsidR="00917D80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до 05 августа 2020 года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.</w:t>
      </w:r>
    </w:p>
    <w:p w14:paraId="0877A584" w14:textId="6D0BAF83" w:rsidR="00EF0AC2" w:rsidRPr="00EF0AC2" w:rsidRDefault="0054102F" w:rsidP="0054102F">
      <w:pPr>
        <w:pStyle w:val="70"/>
        <w:spacing w:after="0" w:line="240" w:lineRule="auto"/>
        <w:jc w:val="both"/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</w:pP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ab/>
      </w:r>
      <w:r w:rsidR="00E53217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3. Муниципальному автономному общеобразовательному учреждению Шухруповской основной общеобразовательной школе</w:t>
      </w:r>
      <w:r w:rsidR="00E53217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использовать предоставляемую субсидию в соответствии с Правилами персонифицированного финансирования.</w:t>
      </w:r>
    </w:p>
    <w:p w14:paraId="71156742" w14:textId="19D2E988" w:rsidR="00EF0AC2" w:rsidRPr="00EF0AC2" w:rsidRDefault="0054102F" w:rsidP="0054102F">
      <w:pPr>
        <w:pStyle w:val="70"/>
        <w:spacing w:after="0" w:line="240" w:lineRule="auto"/>
        <w:jc w:val="both"/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</w:pP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ab/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4.</w:t>
      </w:r>
      <w:r w:rsidR="00EF0AC2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ab/>
        <w:t xml:space="preserve">Контроль за исполнением приказа возложить </w:t>
      </w:r>
      <w:r w:rsidR="00F06EA6" w:rsidRPr="00EF0AC2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на </w:t>
      </w:r>
      <w:r w:rsidR="00F06EA6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заведующего отделом дошкольного,</w:t>
      </w:r>
      <w:r w:rsidR="00086BC3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общего и</w:t>
      </w:r>
      <w:r w:rsidR="00F06EA6"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 xml:space="preserve"> дополнительного образования</w:t>
      </w:r>
      <w:r>
        <w:rPr>
          <w:rFonts w:ascii="Liberation Serif" w:eastAsia="Arial Unicode MS" w:hAnsi="Liberation Serif" w:cs="Liberation Serif"/>
          <w:b w:val="0"/>
          <w:bCs w:val="0"/>
          <w:i w:val="0"/>
          <w:iCs w:val="0"/>
          <w:color w:val="000000"/>
          <w:lang w:eastAsia="ru-RU" w:bidi="ru-RU"/>
        </w:rPr>
        <w:t>.</w:t>
      </w:r>
    </w:p>
    <w:p w14:paraId="6CCF904F" w14:textId="77777777" w:rsidR="00406B2F" w:rsidRDefault="00406B2F" w:rsidP="00C846BB">
      <w:pPr>
        <w:pStyle w:val="70"/>
        <w:shd w:val="clear" w:color="auto" w:fill="auto"/>
        <w:spacing w:after="0" w:line="240" w:lineRule="auto"/>
        <w:rPr>
          <w:b w:val="0"/>
          <w:i w:val="0"/>
        </w:rPr>
      </w:pPr>
    </w:p>
    <w:p w14:paraId="3EFC40C5" w14:textId="77777777" w:rsidR="007534C2" w:rsidRDefault="00674DDA" w:rsidP="00674DDA">
      <w:pPr>
        <w:pStyle w:val="70"/>
        <w:shd w:val="clear" w:color="auto" w:fill="auto"/>
        <w:spacing w:after="0" w:line="24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Начальник                                                                                               </w:t>
      </w:r>
      <w:proofErr w:type="spellStart"/>
      <w:r>
        <w:rPr>
          <w:b w:val="0"/>
          <w:i w:val="0"/>
        </w:rPr>
        <w:t>Л.Г.Ситова</w:t>
      </w:r>
      <w:proofErr w:type="spellEnd"/>
    </w:p>
    <w:p w14:paraId="2D1EF0DB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170ADBA0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16984957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6B425BA1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6BC22533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1219FD28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0A11A31A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61AADF6E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734A67A2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0876A88B" w14:textId="77777777" w:rsidR="00EF0AC2" w:rsidRDefault="00EF0AC2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p w14:paraId="7755FA90" w14:textId="77777777" w:rsidR="0054102F" w:rsidRDefault="0054102F" w:rsidP="007534C2">
      <w:pPr>
        <w:spacing w:after="240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</w:p>
    <w:sectPr w:rsidR="0054102F" w:rsidSect="005F10EE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515E"/>
    <w:multiLevelType w:val="hybridMultilevel"/>
    <w:tmpl w:val="B3F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ACB"/>
    <w:multiLevelType w:val="hybridMultilevel"/>
    <w:tmpl w:val="B79C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46D"/>
    <w:multiLevelType w:val="hybridMultilevel"/>
    <w:tmpl w:val="145210D2"/>
    <w:lvl w:ilvl="0" w:tplc="0FD6E49E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5111A"/>
    <w:multiLevelType w:val="hybridMultilevel"/>
    <w:tmpl w:val="157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1CA4"/>
    <w:multiLevelType w:val="multilevel"/>
    <w:tmpl w:val="C9BCC054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5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78D5791"/>
    <w:multiLevelType w:val="multilevel"/>
    <w:tmpl w:val="C9BCC05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7" w15:restartNumberingAfterBreak="0">
    <w:nsid w:val="7C6E666E"/>
    <w:multiLevelType w:val="multilevel"/>
    <w:tmpl w:val="9C64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A"/>
    <w:rsid w:val="00042CBA"/>
    <w:rsid w:val="00051E07"/>
    <w:rsid w:val="0005723F"/>
    <w:rsid w:val="00063C97"/>
    <w:rsid w:val="00086BC3"/>
    <w:rsid w:val="00092FD7"/>
    <w:rsid w:val="000938A9"/>
    <w:rsid w:val="00096D09"/>
    <w:rsid w:val="000B0BCD"/>
    <w:rsid w:val="000F3876"/>
    <w:rsid w:val="000F6770"/>
    <w:rsid w:val="00102939"/>
    <w:rsid w:val="0010501A"/>
    <w:rsid w:val="001227FC"/>
    <w:rsid w:val="0013063C"/>
    <w:rsid w:val="001373C2"/>
    <w:rsid w:val="00137D25"/>
    <w:rsid w:val="00141750"/>
    <w:rsid w:val="00161F0E"/>
    <w:rsid w:val="00177A82"/>
    <w:rsid w:val="00183BFE"/>
    <w:rsid w:val="001A666F"/>
    <w:rsid w:val="001E4941"/>
    <w:rsid w:val="001F5432"/>
    <w:rsid w:val="0020799A"/>
    <w:rsid w:val="00214CC2"/>
    <w:rsid w:val="00233923"/>
    <w:rsid w:val="002732AE"/>
    <w:rsid w:val="00295562"/>
    <w:rsid w:val="002A3620"/>
    <w:rsid w:val="002C207E"/>
    <w:rsid w:val="002D68CA"/>
    <w:rsid w:val="002E2204"/>
    <w:rsid w:val="002E5FC6"/>
    <w:rsid w:val="00302F2A"/>
    <w:rsid w:val="00303565"/>
    <w:rsid w:val="00316D62"/>
    <w:rsid w:val="00331850"/>
    <w:rsid w:val="0034527B"/>
    <w:rsid w:val="003575BE"/>
    <w:rsid w:val="003715D2"/>
    <w:rsid w:val="00380FDE"/>
    <w:rsid w:val="003936BE"/>
    <w:rsid w:val="003956D7"/>
    <w:rsid w:val="003C164E"/>
    <w:rsid w:val="003C3317"/>
    <w:rsid w:val="003D04A8"/>
    <w:rsid w:val="003E2564"/>
    <w:rsid w:val="003E5152"/>
    <w:rsid w:val="003F2AE6"/>
    <w:rsid w:val="0040132C"/>
    <w:rsid w:val="00402A1C"/>
    <w:rsid w:val="00404462"/>
    <w:rsid w:val="00404EF2"/>
    <w:rsid w:val="00406B2F"/>
    <w:rsid w:val="00412F26"/>
    <w:rsid w:val="004521C4"/>
    <w:rsid w:val="00453443"/>
    <w:rsid w:val="00463870"/>
    <w:rsid w:val="00476B83"/>
    <w:rsid w:val="00482AD9"/>
    <w:rsid w:val="00491547"/>
    <w:rsid w:val="004A2089"/>
    <w:rsid w:val="004A53EE"/>
    <w:rsid w:val="004B3579"/>
    <w:rsid w:val="004D6CB6"/>
    <w:rsid w:val="004F18B7"/>
    <w:rsid w:val="004F30B0"/>
    <w:rsid w:val="005052FB"/>
    <w:rsid w:val="00506494"/>
    <w:rsid w:val="005167D3"/>
    <w:rsid w:val="005320C7"/>
    <w:rsid w:val="0054102F"/>
    <w:rsid w:val="00553592"/>
    <w:rsid w:val="00564669"/>
    <w:rsid w:val="0056594C"/>
    <w:rsid w:val="00567952"/>
    <w:rsid w:val="0058466D"/>
    <w:rsid w:val="00586FE7"/>
    <w:rsid w:val="005929A1"/>
    <w:rsid w:val="005B75C8"/>
    <w:rsid w:val="005C28A5"/>
    <w:rsid w:val="005C6197"/>
    <w:rsid w:val="005D0721"/>
    <w:rsid w:val="005E34DA"/>
    <w:rsid w:val="005E776E"/>
    <w:rsid w:val="005F10EE"/>
    <w:rsid w:val="005F38C2"/>
    <w:rsid w:val="005F7EBB"/>
    <w:rsid w:val="0060513B"/>
    <w:rsid w:val="0061207E"/>
    <w:rsid w:val="0064119A"/>
    <w:rsid w:val="00674DDA"/>
    <w:rsid w:val="0069114A"/>
    <w:rsid w:val="006939FC"/>
    <w:rsid w:val="006A37A4"/>
    <w:rsid w:val="006B17AB"/>
    <w:rsid w:val="006C0756"/>
    <w:rsid w:val="006C1F30"/>
    <w:rsid w:val="006C3762"/>
    <w:rsid w:val="006C4A42"/>
    <w:rsid w:val="00713544"/>
    <w:rsid w:val="007424A9"/>
    <w:rsid w:val="007534C2"/>
    <w:rsid w:val="00753B4C"/>
    <w:rsid w:val="00761AC0"/>
    <w:rsid w:val="007651C9"/>
    <w:rsid w:val="007C4DE0"/>
    <w:rsid w:val="007F0E87"/>
    <w:rsid w:val="008060C1"/>
    <w:rsid w:val="00837E00"/>
    <w:rsid w:val="008424F9"/>
    <w:rsid w:val="00864153"/>
    <w:rsid w:val="008A0D3A"/>
    <w:rsid w:val="008A220D"/>
    <w:rsid w:val="008A710A"/>
    <w:rsid w:val="008C1A33"/>
    <w:rsid w:val="008D3DA0"/>
    <w:rsid w:val="008F162C"/>
    <w:rsid w:val="008F326D"/>
    <w:rsid w:val="00912176"/>
    <w:rsid w:val="00914AF2"/>
    <w:rsid w:val="009178AE"/>
    <w:rsid w:val="00917D80"/>
    <w:rsid w:val="00921321"/>
    <w:rsid w:val="00937AFA"/>
    <w:rsid w:val="00965DB8"/>
    <w:rsid w:val="00983AD5"/>
    <w:rsid w:val="00983CCB"/>
    <w:rsid w:val="009961EB"/>
    <w:rsid w:val="009B47AD"/>
    <w:rsid w:val="009D2579"/>
    <w:rsid w:val="009D4B18"/>
    <w:rsid w:val="00A06E11"/>
    <w:rsid w:val="00A27A61"/>
    <w:rsid w:val="00A36D8C"/>
    <w:rsid w:val="00A4408B"/>
    <w:rsid w:val="00A672BC"/>
    <w:rsid w:val="00A877ED"/>
    <w:rsid w:val="00A93D1C"/>
    <w:rsid w:val="00AA5950"/>
    <w:rsid w:val="00AC2047"/>
    <w:rsid w:val="00AC401E"/>
    <w:rsid w:val="00AD760C"/>
    <w:rsid w:val="00AE745F"/>
    <w:rsid w:val="00AF7ED0"/>
    <w:rsid w:val="00B11A74"/>
    <w:rsid w:val="00B252A6"/>
    <w:rsid w:val="00B45EAF"/>
    <w:rsid w:val="00B47502"/>
    <w:rsid w:val="00B72AF3"/>
    <w:rsid w:val="00BB12C3"/>
    <w:rsid w:val="00BB60D7"/>
    <w:rsid w:val="00BB69CB"/>
    <w:rsid w:val="00BD60CD"/>
    <w:rsid w:val="00BE0478"/>
    <w:rsid w:val="00BE133E"/>
    <w:rsid w:val="00BE53D5"/>
    <w:rsid w:val="00C03974"/>
    <w:rsid w:val="00C14C38"/>
    <w:rsid w:val="00C26217"/>
    <w:rsid w:val="00C27EF9"/>
    <w:rsid w:val="00C31F6B"/>
    <w:rsid w:val="00C33062"/>
    <w:rsid w:val="00C45098"/>
    <w:rsid w:val="00C46340"/>
    <w:rsid w:val="00C625EF"/>
    <w:rsid w:val="00C644C3"/>
    <w:rsid w:val="00C651A3"/>
    <w:rsid w:val="00C769AE"/>
    <w:rsid w:val="00C76C72"/>
    <w:rsid w:val="00C77DBC"/>
    <w:rsid w:val="00C846BB"/>
    <w:rsid w:val="00C86581"/>
    <w:rsid w:val="00C86669"/>
    <w:rsid w:val="00CA49E2"/>
    <w:rsid w:val="00CC0D3F"/>
    <w:rsid w:val="00CD4916"/>
    <w:rsid w:val="00CE233F"/>
    <w:rsid w:val="00CF153A"/>
    <w:rsid w:val="00CF6CA7"/>
    <w:rsid w:val="00D31417"/>
    <w:rsid w:val="00D8357F"/>
    <w:rsid w:val="00D83C40"/>
    <w:rsid w:val="00D85778"/>
    <w:rsid w:val="00D9258C"/>
    <w:rsid w:val="00DD29F0"/>
    <w:rsid w:val="00DD4F78"/>
    <w:rsid w:val="00DD64C1"/>
    <w:rsid w:val="00DE0B3C"/>
    <w:rsid w:val="00DF1039"/>
    <w:rsid w:val="00E115C9"/>
    <w:rsid w:val="00E16C9E"/>
    <w:rsid w:val="00E27A08"/>
    <w:rsid w:val="00E34E01"/>
    <w:rsid w:val="00E53217"/>
    <w:rsid w:val="00E56602"/>
    <w:rsid w:val="00E57D59"/>
    <w:rsid w:val="00E65EDB"/>
    <w:rsid w:val="00E662B4"/>
    <w:rsid w:val="00E824FD"/>
    <w:rsid w:val="00EA731D"/>
    <w:rsid w:val="00EB411D"/>
    <w:rsid w:val="00EC63E1"/>
    <w:rsid w:val="00EC65E7"/>
    <w:rsid w:val="00ED64C4"/>
    <w:rsid w:val="00EE5004"/>
    <w:rsid w:val="00EF0AC2"/>
    <w:rsid w:val="00F00B4E"/>
    <w:rsid w:val="00F04BFB"/>
    <w:rsid w:val="00F05637"/>
    <w:rsid w:val="00F06EA6"/>
    <w:rsid w:val="00F21CD0"/>
    <w:rsid w:val="00F22ED6"/>
    <w:rsid w:val="00F25FF2"/>
    <w:rsid w:val="00F55603"/>
    <w:rsid w:val="00F72AA5"/>
    <w:rsid w:val="00F833EA"/>
    <w:rsid w:val="00F9595F"/>
    <w:rsid w:val="00FA287C"/>
    <w:rsid w:val="00FA444D"/>
    <w:rsid w:val="00FB4B72"/>
    <w:rsid w:val="00FD5E95"/>
    <w:rsid w:val="00FE28AF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04D7"/>
  <w15:docId w15:val="{89494A60-9A5D-4687-BA10-5105563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649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9595F"/>
    <w:pPr>
      <w:keepNext/>
      <w:shd w:val="clear" w:color="auto" w:fill="FFFFFF"/>
      <w:suppressAutoHyphens/>
      <w:spacing w:line="398" w:lineRule="exact"/>
      <w:ind w:left="1536" w:right="883" w:hanging="1536"/>
      <w:outlineLvl w:val="0"/>
    </w:pPr>
    <w:rPr>
      <w:rFonts w:ascii="Times New Roman" w:eastAsia="Times New Roman" w:hAnsi="Times New Roman" w:cs="Times New Roman"/>
      <w:spacing w:val="-7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11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119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19A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64119A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41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9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61207E"/>
    <w:pPr>
      <w:suppressAutoHyphens/>
      <w:autoSpaceDE w:val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11">
    <w:name w:val="Заголовок №1_"/>
    <w:basedOn w:val="a0"/>
    <w:link w:val="12"/>
    <w:rsid w:val="006C4A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C4A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6C4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C4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6C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bel55pt">
    <w:name w:val="Основной текст (2) + Corbel;5;5 pt;Курсив"/>
    <w:basedOn w:val="2"/>
    <w:rsid w:val="006C4A4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C4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6C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6C4A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C4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C4A4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6C4A42"/>
    <w:pPr>
      <w:shd w:val="clear" w:color="auto" w:fill="FFFFFF"/>
      <w:spacing w:before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7C4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9595F"/>
    <w:rPr>
      <w:rFonts w:ascii="Times New Roman" w:eastAsia="Times New Roman" w:hAnsi="Times New Roman" w:cs="Times New Roman"/>
      <w:color w:val="000000"/>
      <w:spacing w:val="-7"/>
      <w:sz w:val="28"/>
      <w:szCs w:val="24"/>
      <w:shd w:val="clear" w:color="auto" w:fill="FFFFFF"/>
      <w:lang w:eastAsia="ar-SA"/>
    </w:rPr>
  </w:style>
  <w:style w:type="paragraph" w:styleId="a7">
    <w:name w:val="Normal (Web)"/>
    <w:basedOn w:val="a"/>
    <w:uiPriority w:val="99"/>
    <w:semiHidden/>
    <w:unhideWhenUsed/>
    <w:rsid w:val="00F9595F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styleId="a8">
    <w:name w:val="Hyperlink"/>
    <w:basedOn w:val="a0"/>
    <w:uiPriority w:val="99"/>
    <w:unhideWhenUsed/>
    <w:rsid w:val="00AD760C"/>
    <w:rPr>
      <w:color w:val="CC9900" w:themeColor="hyperlink"/>
      <w:u w:val="single"/>
    </w:rPr>
  </w:style>
  <w:style w:type="table" w:customStyle="1" w:styleId="13">
    <w:name w:val="Сетка таблицы1"/>
    <w:basedOn w:val="a1"/>
    <w:next w:val="a6"/>
    <w:uiPriority w:val="39"/>
    <w:rsid w:val="00ED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F04B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04B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65D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65D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5DB8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5DB8"/>
    <w:rPr>
      <w:sz w:val="20"/>
      <w:szCs w:val="20"/>
    </w:rPr>
  </w:style>
  <w:style w:type="character" w:styleId="ae">
    <w:name w:val="Intense Emphasis"/>
    <w:basedOn w:val="a0"/>
    <w:uiPriority w:val="21"/>
    <w:qFormat/>
    <w:rsid w:val="00C45098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AEA7-31EE-4E05-8A17-AD1D65E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2020-07-13T03:18:00Z</cp:lastPrinted>
  <dcterms:created xsi:type="dcterms:W3CDTF">2020-08-14T12:01:00Z</dcterms:created>
  <dcterms:modified xsi:type="dcterms:W3CDTF">2020-08-14T12:01:00Z</dcterms:modified>
</cp:coreProperties>
</file>