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36" w:rsidRPr="00135B36" w:rsidRDefault="00135B36" w:rsidP="00135B36">
      <w:pPr>
        <w:spacing w:after="0"/>
        <w:ind w:firstLine="7230"/>
        <w:jc w:val="center"/>
        <w:rPr>
          <w:sz w:val="28"/>
          <w:szCs w:val="28"/>
        </w:rPr>
      </w:pPr>
      <w:r w:rsidRPr="00135B36">
        <w:rPr>
          <w:sz w:val="28"/>
          <w:szCs w:val="28"/>
        </w:rPr>
        <w:t>Утверждаю</w:t>
      </w:r>
    </w:p>
    <w:p w:rsidR="00135B36" w:rsidRDefault="00135B36" w:rsidP="00135B36">
      <w:pPr>
        <w:spacing w:after="0"/>
        <w:ind w:firstLine="7230"/>
        <w:jc w:val="center"/>
        <w:rPr>
          <w:sz w:val="28"/>
          <w:szCs w:val="28"/>
        </w:rPr>
      </w:pPr>
      <w:r w:rsidRPr="00135B36">
        <w:rPr>
          <w:sz w:val="28"/>
          <w:szCs w:val="28"/>
        </w:rPr>
        <w:t>19.03.2020</w:t>
      </w:r>
    </w:p>
    <w:p w:rsidR="00135B36" w:rsidRPr="00135B36" w:rsidRDefault="00135B36" w:rsidP="00135B36">
      <w:pPr>
        <w:spacing w:after="0"/>
        <w:ind w:firstLine="723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35B36" w:rsidRPr="00135B36" w:rsidRDefault="00135B36" w:rsidP="00135B36">
      <w:pPr>
        <w:spacing w:after="0"/>
        <w:ind w:firstLine="7230"/>
        <w:jc w:val="center"/>
        <w:rPr>
          <w:sz w:val="28"/>
          <w:szCs w:val="28"/>
        </w:rPr>
      </w:pPr>
      <w:r w:rsidRPr="00135B36">
        <w:rPr>
          <w:sz w:val="28"/>
          <w:szCs w:val="28"/>
        </w:rPr>
        <w:t>Л.Г.</w:t>
      </w:r>
      <w:r w:rsidR="009F7002">
        <w:rPr>
          <w:sz w:val="28"/>
          <w:szCs w:val="28"/>
        </w:rPr>
        <w:t xml:space="preserve"> </w:t>
      </w:r>
      <w:proofErr w:type="spellStart"/>
      <w:r w:rsidRPr="00135B36">
        <w:rPr>
          <w:sz w:val="28"/>
          <w:szCs w:val="28"/>
        </w:rPr>
        <w:t>Ситова</w:t>
      </w:r>
      <w:proofErr w:type="spellEnd"/>
    </w:p>
    <w:p w:rsidR="00135B36" w:rsidRDefault="00135B36" w:rsidP="00135B36">
      <w:pPr>
        <w:jc w:val="right"/>
        <w:rPr>
          <w:b/>
          <w:sz w:val="28"/>
          <w:szCs w:val="28"/>
        </w:rPr>
      </w:pPr>
    </w:p>
    <w:p w:rsidR="00AE0DE3" w:rsidRDefault="00E52E3C" w:rsidP="00AE0DE3">
      <w:pPr>
        <w:jc w:val="center"/>
        <w:rPr>
          <w:b/>
          <w:sz w:val="28"/>
          <w:szCs w:val="28"/>
        </w:rPr>
      </w:pPr>
      <w:r w:rsidRPr="00AE0DE3">
        <w:rPr>
          <w:b/>
          <w:sz w:val="28"/>
          <w:szCs w:val="28"/>
        </w:rPr>
        <w:t>Рейтинг эффективности деятельности муниципальных образовательных организаций Туринского городского округа</w:t>
      </w:r>
      <w:r w:rsidR="00AE0DE3">
        <w:rPr>
          <w:b/>
          <w:sz w:val="28"/>
          <w:szCs w:val="28"/>
        </w:rPr>
        <w:t xml:space="preserve"> в 2019 году</w:t>
      </w:r>
    </w:p>
    <w:p w:rsidR="00E52E3C" w:rsidRDefault="00AE0DE3" w:rsidP="00135B36">
      <w:pPr>
        <w:ind w:firstLine="567"/>
        <w:jc w:val="both"/>
        <w:rPr>
          <w:sz w:val="28"/>
          <w:szCs w:val="28"/>
        </w:rPr>
      </w:pPr>
      <w:r w:rsidRPr="00AE0DE3">
        <w:rPr>
          <w:sz w:val="28"/>
          <w:szCs w:val="28"/>
        </w:rPr>
        <w:t>Рейтинг эффективности деятельности составлен на основании</w:t>
      </w:r>
      <w:r>
        <w:rPr>
          <w:i/>
          <w:sz w:val="28"/>
          <w:szCs w:val="28"/>
        </w:rPr>
        <w:t xml:space="preserve"> </w:t>
      </w:r>
      <w:hyperlink r:id="rId5" w:history="1">
        <w:r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п</w:t>
        </w:r>
        <w:r w:rsidR="00E52E3C" w:rsidRPr="00AE0DE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риказ</w:t>
        </w:r>
        <w:r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ов</w:t>
        </w:r>
        <w:r w:rsidR="00E52E3C" w:rsidRPr="00AE0DE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 xml:space="preserve"> начальника МКУ "Управление образованием"</w:t>
        </w:r>
        <w:r w:rsidR="00E52E3C" w:rsidRPr="004555A9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 xml:space="preserve"> от 27.01.2016</w:t>
        </w:r>
        <w:r w:rsidR="009F7002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="00E52E3C" w:rsidRPr="004555A9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 xml:space="preserve">г. № 24/1-П </w:t>
        </w:r>
        <w:r w:rsidR="00E52E3C" w:rsidRPr="00AE0DE3">
          <w:rPr>
            <w:rStyle w:val="a4"/>
            <w:i/>
            <w:color w:val="000000"/>
            <w:sz w:val="28"/>
            <w:szCs w:val="28"/>
            <w:u w:val="none"/>
            <w:shd w:val="clear" w:color="auto" w:fill="FFFFFF"/>
          </w:rPr>
          <w:t>"</w:t>
        </w:r>
        <w:r w:rsidR="00E52E3C" w:rsidRPr="00AE0DE3">
          <w:rPr>
            <w:rStyle w:val="a5"/>
            <w:bCs/>
            <w:i w:val="0"/>
            <w:color w:val="000000"/>
            <w:sz w:val="28"/>
            <w:szCs w:val="28"/>
            <w:shd w:val="clear" w:color="auto" w:fill="FFFFFF"/>
          </w:rPr>
          <w:t>Об оценке эффективности деятельности муниципальных образовательных учреждений Туринского городского округа"</w:t>
        </w:r>
      </w:hyperlink>
      <w:r>
        <w:rPr>
          <w:i/>
          <w:sz w:val="28"/>
          <w:szCs w:val="28"/>
        </w:rPr>
        <w:t xml:space="preserve"> </w:t>
      </w:r>
      <w:r w:rsidRPr="009F7002">
        <w:rPr>
          <w:sz w:val="28"/>
          <w:szCs w:val="28"/>
        </w:rPr>
        <w:t xml:space="preserve">и </w:t>
      </w:r>
      <w:r w:rsidR="00E52E3C" w:rsidRPr="00AE0DE3">
        <w:rPr>
          <w:sz w:val="28"/>
          <w:szCs w:val="28"/>
        </w:rPr>
        <w:t xml:space="preserve"> от 14 апреля 2017</w:t>
      </w:r>
      <w:r w:rsidR="009F7002">
        <w:rPr>
          <w:sz w:val="28"/>
          <w:szCs w:val="28"/>
        </w:rPr>
        <w:t xml:space="preserve"> г.</w:t>
      </w:r>
      <w:r w:rsidR="00E52E3C" w:rsidRPr="00AE0DE3">
        <w:rPr>
          <w:sz w:val="28"/>
          <w:szCs w:val="28"/>
        </w:rPr>
        <w:t xml:space="preserve"> №</w:t>
      </w:r>
      <w:r w:rsidR="009F7002">
        <w:rPr>
          <w:sz w:val="28"/>
          <w:szCs w:val="28"/>
        </w:rPr>
        <w:t xml:space="preserve"> </w:t>
      </w:r>
      <w:r w:rsidR="00E52E3C" w:rsidRPr="00AE0DE3">
        <w:rPr>
          <w:sz w:val="28"/>
          <w:szCs w:val="28"/>
        </w:rPr>
        <w:t>87/1 - П "О несении изменений в приказ от 27.01.2016г. № 24/1-П «Об оценке эффективности деятельности муниципальных образовательных учреждений Туринского городского округа»</w:t>
      </w:r>
      <w:r>
        <w:rPr>
          <w:sz w:val="28"/>
          <w:szCs w:val="28"/>
        </w:rPr>
        <w:t>.</w:t>
      </w:r>
    </w:p>
    <w:p w:rsidR="004555A9" w:rsidRDefault="00277D35" w:rsidP="00135B36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2019 году оценивалась </w:t>
      </w:r>
      <w:r w:rsidRPr="00135B36">
        <w:rPr>
          <w:sz w:val="28"/>
          <w:szCs w:val="28"/>
        </w:rPr>
        <w:t>эффективност</w:t>
      </w:r>
      <w:r w:rsidRPr="00135B36">
        <w:rPr>
          <w:sz w:val="28"/>
          <w:szCs w:val="28"/>
        </w:rPr>
        <w:t>ь</w:t>
      </w:r>
      <w:r w:rsidRPr="00135B36">
        <w:rPr>
          <w:sz w:val="28"/>
          <w:szCs w:val="28"/>
        </w:rPr>
        <w:t xml:space="preserve"> деятельности </w:t>
      </w:r>
      <w:r w:rsidRPr="00135B36">
        <w:rPr>
          <w:sz w:val="28"/>
          <w:szCs w:val="28"/>
        </w:rPr>
        <w:t xml:space="preserve">24 (100%) </w:t>
      </w:r>
      <w:r w:rsidRPr="00135B36">
        <w:rPr>
          <w:sz w:val="28"/>
          <w:szCs w:val="28"/>
        </w:rPr>
        <w:t>муниципальных образовательных организаций Туринского городского округа</w:t>
      </w:r>
      <w:r w:rsidRPr="00135B36">
        <w:rPr>
          <w:sz w:val="28"/>
          <w:szCs w:val="28"/>
        </w:rPr>
        <w:t>, из них</w:t>
      </w:r>
      <w:r>
        <w:rPr>
          <w:b/>
          <w:sz w:val="28"/>
          <w:szCs w:val="28"/>
        </w:rPr>
        <w:t xml:space="preserve"> </w:t>
      </w:r>
      <w:r w:rsidRPr="00E52E3C">
        <w:rPr>
          <w:rFonts w:eastAsia="Times New Roman"/>
          <w:color w:val="000000"/>
          <w:sz w:val="28"/>
          <w:szCs w:val="28"/>
          <w:lang w:eastAsia="ru-RU"/>
        </w:rPr>
        <w:t>МАДОУ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52E3C">
        <w:rPr>
          <w:rFonts w:eastAsia="Times New Roman"/>
          <w:color w:val="000000"/>
          <w:sz w:val="28"/>
          <w:szCs w:val="28"/>
          <w:lang w:eastAsia="ru-RU"/>
        </w:rPr>
        <w:t>Детсад №2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получил 91 балл из 100 максимально возможных, поэтому признано высокоэффек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>тивным учреждением.</w:t>
      </w:r>
      <w:r w:rsidR="00135B36">
        <w:rPr>
          <w:rFonts w:eastAsia="Times New Roman"/>
          <w:color w:val="000000"/>
          <w:sz w:val="28"/>
          <w:szCs w:val="28"/>
          <w:lang w:eastAsia="ru-RU"/>
        </w:rPr>
        <w:t xml:space="preserve"> 23 (95,8%) образовательных учреждения набрали от 73 до 89</w:t>
      </w:r>
      <w:r w:rsidR="00135B36" w:rsidRPr="00135B3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35B36">
        <w:rPr>
          <w:rFonts w:eastAsia="Times New Roman"/>
          <w:color w:val="000000"/>
          <w:sz w:val="28"/>
          <w:szCs w:val="28"/>
          <w:lang w:eastAsia="ru-RU"/>
        </w:rPr>
        <w:t>баллов</w:t>
      </w:r>
      <w:r w:rsidR="00135B36">
        <w:rPr>
          <w:rFonts w:eastAsia="Times New Roman"/>
          <w:color w:val="000000"/>
          <w:sz w:val="28"/>
          <w:szCs w:val="28"/>
          <w:lang w:eastAsia="ru-RU"/>
        </w:rPr>
        <w:t>, что показывает средний уровень эффективности</w:t>
      </w:r>
      <w:r w:rsidR="009F7002">
        <w:rPr>
          <w:rFonts w:eastAsia="Times New Roman"/>
          <w:color w:val="000000"/>
          <w:sz w:val="28"/>
          <w:szCs w:val="28"/>
          <w:lang w:eastAsia="ru-RU"/>
        </w:rPr>
        <w:t xml:space="preserve"> деятельности образовательных</w:t>
      </w:r>
      <w:r w:rsidR="00135B36">
        <w:rPr>
          <w:rFonts w:eastAsia="Times New Roman"/>
          <w:color w:val="000000"/>
          <w:sz w:val="28"/>
          <w:szCs w:val="28"/>
          <w:lang w:eastAsia="ru-RU"/>
        </w:rPr>
        <w:t xml:space="preserve"> организаци</w:t>
      </w:r>
      <w:r w:rsidR="009F7002">
        <w:rPr>
          <w:rFonts w:eastAsia="Times New Roman"/>
          <w:color w:val="000000"/>
          <w:sz w:val="28"/>
          <w:szCs w:val="28"/>
          <w:lang w:eastAsia="ru-RU"/>
        </w:rPr>
        <w:t>й</w:t>
      </w:r>
      <w:r w:rsidR="00135B36">
        <w:rPr>
          <w:rFonts w:eastAsia="Times New Roman"/>
          <w:color w:val="000000"/>
          <w:sz w:val="28"/>
          <w:szCs w:val="28"/>
          <w:lang w:eastAsia="ru-RU"/>
        </w:rP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328"/>
        <w:gridCol w:w="1030"/>
        <w:gridCol w:w="1859"/>
        <w:gridCol w:w="2639"/>
      </w:tblGrid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</w:tcPr>
          <w:p w:rsidR="00E52E3C" w:rsidRPr="009F7002" w:rsidRDefault="00E52E3C" w:rsidP="00AE0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3328" w:type="dxa"/>
            <w:shd w:val="clear" w:color="auto" w:fill="auto"/>
          </w:tcPr>
          <w:p w:rsidR="00E52E3C" w:rsidRPr="009F7002" w:rsidRDefault="00E52E3C" w:rsidP="00AE0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030" w:type="dxa"/>
            <w:shd w:val="clear" w:color="auto" w:fill="auto"/>
          </w:tcPr>
          <w:p w:rsidR="00E52E3C" w:rsidRPr="009F7002" w:rsidRDefault="00E52E3C" w:rsidP="00AE0DE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59" w:type="dxa"/>
            <w:shd w:val="clear" w:color="auto" w:fill="auto"/>
          </w:tcPr>
          <w:p w:rsidR="00E52E3C" w:rsidRPr="009F7002" w:rsidRDefault="00E52E3C" w:rsidP="00AE0DE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Максимально возможный балл</w:t>
            </w:r>
          </w:p>
        </w:tc>
        <w:tc>
          <w:tcPr>
            <w:tcW w:w="2639" w:type="dxa"/>
            <w:shd w:val="clear" w:color="auto" w:fill="auto"/>
          </w:tcPr>
          <w:p w:rsidR="00E52E3C" w:rsidRPr="009F7002" w:rsidRDefault="00E52E3C" w:rsidP="00AE0DE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r w:rsidR="00AE0DE3"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эффективности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СОШ №1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B03607" w:rsidP="009F7002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СОШ№2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среднеэффективное 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СОШ№3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ООШ№4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Благовещенская СОШ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Городищенская СОШ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Коркинская СОШ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Ленская СОШ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Леонтьевская СОШ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Липовская СОШ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Усениновская СОШ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Чукреевская СОШ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Фабричная СОШ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Шухруповская ООШ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МБДОУ Детсад №1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B03607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МАДОУ</w:t>
            </w:r>
            <w:r w:rsidR="00B036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Детсад №2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B03607" w:rsidP="009F7002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высокоэффективное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МАДОУ Детсад №3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МАДОУ Детсад №4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МАДОУ Детсад №5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МБДОУ Детсад №7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МАДОУ Детсад №8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МАДОУ Детсад №9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МАУ УДО ДЮСШ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  <w:tr w:rsidR="009F7002" w:rsidRPr="009F7002" w:rsidTr="00B03607">
        <w:trPr>
          <w:trHeight w:val="375"/>
        </w:trPr>
        <w:tc>
          <w:tcPr>
            <w:tcW w:w="1029" w:type="dxa"/>
            <w:shd w:val="clear" w:color="auto" w:fill="auto"/>
            <w:noWrap/>
            <w:hideMark/>
          </w:tcPr>
          <w:p w:rsidR="009F7002" w:rsidRPr="009F7002" w:rsidRDefault="009F7002" w:rsidP="009F70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vAlign w:val="bottom"/>
            <w:hideMark/>
          </w:tcPr>
          <w:p w:rsidR="009F7002" w:rsidRPr="009F7002" w:rsidRDefault="009F7002" w:rsidP="009F700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МАУ УДО ЦДО "СПЕКТР"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F7002" w:rsidRPr="009F7002" w:rsidRDefault="009F7002" w:rsidP="009F7002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59" w:type="dxa"/>
            <w:shd w:val="clear" w:color="auto" w:fill="auto"/>
          </w:tcPr>
          <w:p w:rsidR="009F7002" w:rsidRPr="009F7002" w:rsidRDefault="009F7002" w:rsidP="009F7002">
            <w:pPr>
              <w:jc w:val="center"/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9" w:type="dxa"/>
            <w:shd w:val="clear" w:color="auto" w:fill="auto"/>
          </w:tcPr>
          <w:p w:rsidR="009F7002" w:rsidRPr="009F7002" w:rsidRDefault="009F7002" w:rsidP="009F7002">
            <w:pPr>
              <w:rPr>
                <w:sz w:val="28"/>
                <w:szCs w:val="28"/>
              </w:rPr>
            </w:pPr>
            <w:r w:rsidRPr="009F700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среднеэффективное</w:t>
            </w:r>
          </w:p>
        </w:tc>
      </w:tr>
    </w:tbl>
    <w:p w:rsidR="004555A9" w:rsidRPr="00AE0DE3" w:rsidRDefault="004555A9" w:rsidP="009F7002">
      <w:pPr>
        <w:rPr>
          <w:sz w:val="28"/>
          <w:szCs w:val="28"/>
        </w:rPr>
      </w:pPr>
    </w:p>
    <w:sectPr w:rsidR="004555A9" w:rsidRPr="00AE0DE3" w:rsidSect="00C954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D17EC"/>
    <w:multiLevelType w:val="hybridMultilevel"/>
    <w:tmpl w:val="B816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3C"/>
    <w:rsid w:val="000B41E5"/>
    <w:rsid w:val="00135B36"/>
    <w:rsid w:val="00250D30"/>
    <w:rsid w:val="002658CF"/>
    <w:rsid w:val="00277D35"/>
    <w:rsid w:val="004555A9"/>
    <w:rsid w:val="00673A1B"/>
    <w:rsid w:val="009F7002"/>
    <w:rsid w:val="00AC7756"/>
    <w:rsid w:val="00AE0DE3"/>
    <w:rsid w:val="00AF7B6D"/>
    <w:rsid w:val="00B03607"/>
    <w:rsid w:val="00C25976"/>
    <w:rsid w:val="00C95493"/>
    <w:rsid w:val="00D46361"/>
    <w:rsid w:val="00E52E3C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5EC0-FCA0-4F78-B218-EAC726F5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E52E3C"/>
    <w:rPr>
      <w:color w:val="0000FF"/>
      <w:u w:val="single"/>
    </w:rPr>
  </w:style>
  <w:style w:type="character" w:styleId="a5">
    <w:name w:val="Emphasis"/>
    <w:basedOn w:val="a0"/>
    <w:uiPriority w:val="20"/>
    <w:qFormat/>
    <w:rsid w:val="00E52E3C"/>
    <w:rPr>
      <w:i/>
      <w:iCs/>
    </w:rPr>
  </w:style>
  <w:style w:type="paragraph" w:styleId="a6">
    <w:name w:val="List Paragraph"/>
    <w:basedOn w:val="a"/>
    <w:uiPriority w:val="34"/>
    <w:qFormat/>
    <w:rsid w:val="00E52E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3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rinskuo.my1.ru/prikazu_uo/prikaz_24-1_ot_27.01.2016_ob_ocenke_ehffktivnosti_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2020-03-19T10:52:00Z</cp:lastPrinted>
  <dcterms:created xsi:type="dcterms:W3CDTF">2020-03-19T10:53:00Z</dcterms:created>
  <dcterms:modified xsi:type="dcterms:W3CDTF">2020-03-19T10:53:00Z</dcterms:modified>
</cp:coreProperties>
</file>