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95" w:rsidRDefault="00DB4495" w:rsidP="00DB4495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</w:t>
      </w:r>
      <w:r w:rsidRPr="005171E5">
        <w:rPr>
          <w:rFonts w:ascii="Liberation Serif" w:hAnsi="Liberation Serif" w:cs="Liberation Serif"/>
          <w:sz w:val="24"/>
          <w:szCs w:val="24"/>
        </w:rPr>
        <w:t xml:space="preserve">Приложение к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5171E5">
        <w:rPr>
          <w:rFonts w:ascii="Liberation Serif" w:hAnsi="Liberation Serif" w:cs="Liberation Serif"/>
          <w:sz w:val="24"/>
          <w:szCs w:val="24"/>
        </w:rPr>
        <w:t>оложению</w:t>
      </w:r>
    </w:p>
    <w:p w:rsidR="00DB4495" w:rsidRDefault="00DB4495" w:rsidP="00DB4495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>о проведени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муниципального</w:t>
      </w:r>
    </w:p>
    <w:p w:rsidR="00DB4495" w:rsidRDefault="00DB4495" w:rsidP="00DB4495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этапа всероссийской </w:t>
      </w:r>
    </w:p>
    <w:p w:rsidR="00DB4495" w:rsidRDefault="00DB4495" w:rsidP="00DB4495">
      <w:pPr>
        <w:pStyle w:val="1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олимпиады школьников </w:t>
      </w:r>
    </w:p>
    <w:p w:rsidR="00DB4495" w:rsidRPr="005171E5" w:rsidRDefault="00DB4495" w:rsidP="00DB4495">
      <w:pPr>
        <w:pStyle w:val="1"/>
        <w:spacing w:line="240" w:lineRule="auto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Pr="005171E5" w:rsidRDefault="00DB4495" w:rsidP="00DB4495">
      <w:pPr>
        <w:pStyle w:val="30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5171E5">
        <w:rPr>
          <w:rFonts w:ascii="Liberation Serif" w:hAnsi="Liberation Serif" w:cs="Liberation Serif"/>
          <w:sz w:val="24"/>
          <w:szCs w:val="24"/>
        </w:rPr>
        <w:t>Подача апелляции</w:t>
      </w:r>
    </w:p>
    <w:bookmarkEnd w:id="0"/>
    <w:p w:rsidR="00DB4495" w:rsidRPr="005171E5" w:rsidRDefault="00DB4495" w:rsidP="00DB4495">
      <w:pPr>
        <w:pStyle w:val="1"/>
        <w:numPr>
          <w:ilvl w:val="0"/>
          <w:numId w:val="1"/>
        </w:numPr>
        <w:tabs>
          <w:tab w:val="left" w:pos="908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Участник олимпиады имеет право подать апелляцию:</w:t>
      </w:r>
    </w:p>
    <w:p w:rsidR="00DB4495" w:rsidRPr="005171E5" w:rsidRDefault="00DB4495" w:rsidP="00DB4495">
      <w:pPr>
        <w:pStyle w:val="1"/>
        <w:numPr>
          <w:ilvl w:val="0"/>
          <w:numId w:val="2"/>
        </w:numPr>
        <w:tabs>
          <w:tab w:val="left" w:pos="828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 xml:space="preserve">о нарушении установленного порядка проведения Олимпиады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5171E5">
        <w:rPr>
          <w:rFonts w:ascii="Liberation Serif" w:hAnsi="Liberation Serif" w:cs="Liberation Serif"/>
          <w:sz w:val="24"/>
          <w:szCs w:val="24"/>
        </w:rPr>
        <w:t>в день проведения олимпиады после сдачи бланков;</w:t>
      </w:r>
    </w:p>
    <w:p w:rsidR="00DB4495" w:rsidRPr="005171E5" w:rsidRDefault="00DB4495" w:rsidP="00DB4495">
      <w:pPr>
        <w:pStyle w:val="1"/>
        <w:numPr>
          <w:ilvl w:val="0"/>
          <w:numId w:val="2"/>
        </w:numPr>
        <w:tabs>
          <w:tab w:val="left" w:pos="828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о несогласии с выставленными баллами - в течение двух рабочих дней после официального объявления результатов Олимпиады и ознакомления с ними;</w:t>
      </w:r>
    </w:p>
    <w:p w:rsidR="00DB4495" w:rsidRPr="005171E5" w:rsidRDefault="00DB4495" w:rsidP="00DB4495">
      <w:pPr>
        <w:pStyle w:val="1"/>
        <w:spacing w:line="288" w:lineRule="auto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Примечание.</w:t>
      </w:r>
    </w:p>
    <w:p w:rsidR="00DB4495" w:rsidRPr="005171E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i/>
          <w:iCs/>
          <w:sz w:val="24"/>
          <w:szCs w:val="24"/>
        </w:rPr>
        <w:t>Не принимаются апелляции:</w:t>
      </w:r>
    </w:p>
    <w:p w:rsidR="00DB4495" w:rsidRPr="005171E5" w:rsidRDefault="00DB4495" w:rsidP="00DB4495">
      <w:pPr>
        <w:pStyle w:val="1"/>
        <w:numPr>
          <w:ilvl w:val="0"/>
          <w:numId w:val="2"/>
        </w:numPr>
        <w:tabs>
          <w:tab w:val="left" w:pos="851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i/>
          <w:iCs/>
          <w:sz w:val="24"/>
          <w:szCs w:val="24"/>
        </w:rPr>
        <w:t>по вопросам содержания и структуры материалов;</w:t>
      </w:r>
    </w:p>
    <w:p w:rsidR="00DB4495" w:rsidRPr="005171E5" w:rsidRDefault="00DB4495" w:rsidP="00DB4495">
      <w:pPr>
        <w:pStyle w:val="1"/>
        <w:numPr>
          <w:ilvl w:val="0"/>
          <w:numId w:val="2"/>
        </w:numPr>
        <w:tabs>
          <w:tab w:val="left" w:pos="817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i/>
          <w:iCs/>
          <w:sz w:val="24"/>
          <w:szCs w:val="24"/>
        </w:rPr>
        <w:t>но вопросам связанны и с нарушением участником олимпиады установленных требований к выполнению работы.</w:t>
      </w:r>
    </w:p>
    <w:p w:rsidR="00DB4495" w:rsidRPr="005171E5" w:rsidRDefault="00DB4495" w:rsidP="00DB4495">
      <w:pPr>
        <w:pStyle w:val="1"/>
        <w:numPr>
          <w:ilvl w:val="0"/>
          <w:numId w:val="1"/>
        </w:numPr>
        <w:tabs>
          <w:tab w:val="left" w:pos="900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Конфликтная комиссия создается в случае необходимости и должна включать не менее 3 человек.</w:t>
      </w:r>
    </w:p>
    <w:p w:rsidR="00DB4495" w:rsidRPr="005171E5" w:rsidRDefault="00DB4495" w:rsidP="00DB4495">
      <w:pPr>
        <w:pStyle w:val="1"/>
        <w:numPr>
          <w:ilvl w:val="0"/>
          <w:numId w:val="1"/>
        </w:numPr>
        <w:tabs>
          <w:tab w:val="left" w:pos="926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Для подачи апелляции участник Олимпиады должен соблюдать следующее:</w:t>
      </w:r>
    </w:p>
    <w:p w:rsidR="00DB4495" w:rsidRPr="005171E5" w:rsidRDefault="00DB4495" w:rsidP="00DB4495">
      <w:pPr>
        <w:pStyle w:val="1"/>
        <w:numPr>
          <w:ilvl w:val="1"/>
          <w:numId w:val="1"/>
        </w:numPr>
        <w:tabs>
          <w:tab w:val="left" w:pos="1111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при подаче апелляции о нарушении установленного порядка проведения Олимпиады: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35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составить апелляцию в сво</w:t>
      </w:r>
      <w:r>
        <w:rPr>
          <w:rFonts w:ascii="Liberation Serif" w:hAnsi="Liberation Serif" w:cs="Liberation Serif"/>
          <w:sz w:val="24"/>
          <w:szCs w:val="24"/>
        </w:rPr>
        <w:t>бодной форме в двух экземплярах;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06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передать оба экземпляра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02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получить результат рассмотрения апелляции в своем образовательном учреждении не позднее, чем через три рабочих дня после ее подачи.</w:t>
      </w:r>
    </w:p>
    <w:p w:rsidR="00DB4495" w:rsidRPr="005171E5" w:rsidRDefault="00DB4495" w:rsidP="00DB4495">
      <w:pPr>
        <w:pStyle w:val="1"/>
        <w:numPr>
          <w:ilvl w:val="1"/>
          <w:numId w:val="1"/>
        </w:numPr>
        <w:tabs>
          <w:tab w:val="left" w:pos="1111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при подаче апелляции о несогласии с выставленными баллами по олимпиаде: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35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 xml:space="preserve">составить апелляцию </w:t>
      </w:r>
      <w:r>
        <w:rPr>
          <w:rFonts w:ascii="Liberation Serif" w:hAnsi="Liberation Serif" w:cs="Liberation Serif"/>
          <w:sz w:val="24"/>
          <w:szCs w:val="24"/>
        </w:rPr>
        <w:t>п</w:t>
      </w:r>
      <w:r w:rsidRPr="005171E5">
        <w:rPr>
          <w:rFonts w:ascii="Liberation Serif" w:hAnsi="Liberation Serif" w:cs="Liberation Serif"/>
          <w:sz w:val="24"/>
          <w:szCs w:val="24"/>
        </w:rPr>
        <w:t>о форме в двух экземплярах;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09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 xml:space="preserve">передать ответственному за проведение муниципального этапа Олимпиады, который обязан принять их и удостоверить своей подписью, один экземпляр отдать участнику олимпиады, другой </w:t>
      </w:r>
      <w:r>
        <w:rPr>
          <w:rFonts w:ascii="Liberation Serif" w:hAnsi="Liberation Serif" w:cs="Liberation Serif"/>
          <w:sz w:val="24"/>
          <w:szCs w:val="24"/>
        </w:rPr>
        <w:t>передать в конфликтную комиссию;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35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получить информацию о времени и месте рассмотрения апелляции;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02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присутствовать лично на процедуре рассмотрения апелляций конфликтной комиссией;</w:t>
      </w:r>
    </w:p>
    <w:p w:rsidR="00DB4495" w:rsidRPr="005171E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Примечание. </w:t>
      </w:r>
      <w:r w:rsidRPr="005171E5">
        <w:rPr>
          <w:rFonts w:ascii="Liberation Serif" w:hAnsi="Liberation Serif" w:cs="Liberation Serif"/>
          <w:i/>
          <w:iCs/>
          <w:sz w:val="24"/>
          <w:szCs w:val="24"/>
        </w:rPr>
        <w:t>При рассмотрении апелляции вместе с ним может присутствовать его учитель.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199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подтвердить в протоколе заседания конфликтной комиссии, что ему предъявлены копии заполненных им бланков ответов (в том числе дополнительных бланков ответов, в случае их наличия);</w:t>
      </w:r>
    </w:p>
    <w:p w:rsidR="00DB4495" w:rsidRPr="005171E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Примечание. </w:t>
      </w:r>
      <w:r w:rsidRPr="005171E5">
        <w:rPr>
          <w:rFonts w:ascii="Liberation Serif" w:hAnsi="Liberation Serif" w:cs="Liberation Serif"/>
          <w:i/>
          <w:iCs/>
          <w:sz w:val="24"/>
          <w:szCs w:val="24"/>
        </w:rPr>
        <w:t>Черновики в качестве материалов апелляции не рассматриваются.</w:t>
      </w:r>
    </w:p>
    <w:p w:rsidR="00DB4495" w:rsidRPr="005171E5" w:rsidRDefault="00DB4495" w:rsidP="00DB4495">
      <w:pPr>
        <w:pStyle w:val="1"/>
        <w:numPr>
          <w:ilvl w:val="2"/>
          <w:numId w:val="1"/>
        </w:numPr>
        <w:tabs>
          <w:tab w:val="left" w:pos="1202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подписать протокол заседания конфликтной комиссии в процедуре рассмотрения апелляции.</w:t>
      </w:r>
    </w:p>
    <w:p w:rsidR="00DB4495" w:rsidRPr="005171E5" w:rsidRDefault="00DB4495" w:rsidP="00DB4495">
      <w:pPr>
        <w:pStyle w:val="1"/>
        <w:numPr>
          <w:ilvl w:val="0"/>
          <w:numId w:val="1"/>
        </w:numPr>
        <w:tabs>
          <w:tab w:val="left" w:pos="900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По результатам рассмотрения апелляции о нарушении установленного порядка проведения Олимпиады конфликтная комиссия может принять решение:</w:t>
      </w:r>
    </w:p>
    <w:p w:rsidR="00DB4495" w:rsidRPr="005171E5" w:rsidRDefault="00DB4495" w:rsidP="00DB4495">
      <w:pPr>
        <w:pStyle w:val="1"/>
        <w:numPr>
          <w:ilvl w:val="0"/>
          <w:numId w:val="3"/>
        </w:numPr>
        <w:tabs>
          <w:tab w:val="left" w:pos="817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об отклонении апелляции, если комиссия признала факты, изложенные в апелляции, несущественными;</w:t>
      </w:r>
    </w:p>
    <w:p w:rsidR="00DB4495" w:rsidRPr="005171E5" w:rsidRDefault="00DB4495" w:rsidP="00DB4495">
      <w:pPr>
        <w:pStyle w:val="1"/>
        <w:numPr>
          <w:ilvl w:val="0"/>
          <w:numId w:val="3"/>
        </w:numPr>
        <w:tabs>
          <w:tab w:val="left" w:pos="828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 xml:space="preserve">об удовлетворении апелляции, если факты, изложенные в апелляции, могут оказать </w:t>
      </w:r>
      <w:r w:rsidRPr="005171E5">
        <w:rPr>
          <w:rFonts w:ascii="Liberation Serif" w:hAnsi="Liberation Serif" w:cs="Liberation Serif"/>
          <w:sz w:val="24"/>
          <w:szCs w:val="24"/>
        </w:rPr>
        <w:lastRenderedPageBreak/>
        <w:t>существенное влияние на результаты олимпиады.</w:t>
      </w:r>
    </w:p>
    <w:p w:rsidR="00DB4495" w:rsidRPr="005171E5" w:rsidRDefault="00DB4495" w:rsidP="00DB4495">
      <w:pPr>
        <w:pStyle w:val="1"/>
        <w:numPr>
          <w:ilvl w:val="0"/>
          <w:numId w:val="1"/>
        </w:numPr>
        <w:tabs>
          <w:tab w:val="left" w:pos="922"/>
        </w:tabs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Решение об отмене результатов Олимпиады может быть принято:</w:t>
      </w:r>
    </w:p>
    <w:p w:rsidR="00DB449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5171E5">
        <w:rPr>
          <w:rFonts w:ascii="Liberation Serif" w:hAnsi="Liberation Serif" w:cs="Liberation Serif"/>
          <w:sz w:val="24"/>
          <w:szCs w:val="24"/>
        </w:rPr>
        <w:t>- в случае, если служебным расследованием подтвержден факт нарушения установленного порядка проведения олимпиады;</w:t>
      </w:r>
    </w:p>
    <w:p w:rsidR="00DB449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случае, если конфликтной комиссией была удовлетворена апелляция о нарушении установленного порядка проведения олимпиады. </w:t>
      </w:r>
    </w:p>
    <w:p w:rsidR="00DB4495" w:rsidRPr="00A1474B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A1474B">
        <w:rPr>
          <w:sz w:val="28"/>
          <w:szCs w:val="28"/>
        </w:rPr>
        <w:t xml:space="preserve">6. </w:t>
      </w:r>
      <w:r w:rsidRPr="00A1474B">
        <w:rPr>
          <w:rFonts w:ascii="Liberation Serif" w:hAnsi="Liberation Serif" w:cs="Liberation Serif"/>
          <w:sz w:val="24"/>
          <w:szCs w:val="24"/>
        </w:rPr>
        <w:t>По результатам рассмотрения апелляции о несогласии с выставленными баллами по олимпиаде конфликтная комиссия может вынести решение:</w:t>
      </w:r>
    </w:p>
    <w:p w:rsidR="00DB4495" w:rsidRPr="00A1474B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A1474B">
        <w:rPr>
          <w:rFonts w:ascii="Liberation Serif" w:hAnsi="Liberation Serif" w:cs="Liberation Serif"/>
          <w:sz w:val="24"/>
          <w:szCs w:val="24"/>
        </w:rPr>
        <w:t>- об отклонении апелляции ввиду отсутствия ошибок в оценивании экспертами ответов на задания.  Баллы, выставленные экспертами первоначально, сохраняются;</w:t>
      </w:r>
    </w:p>
    <w:p w:rsidR="00DB4495" w:rsidRPr="00A1474B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A1474B">
        <w:rPr>
          <w:rFonts w:ascii="Liberation Serif" w:hAnsi="Liberation Serif" w:cs="Liberation Serif"/>
          <w:sz w:val="24"/>
          <w:szCs w:val="24"/>
        </w:rPr>
        <w:t>- об удовлетворении апелляции и выставлении измененных баллов (результат может быть изменен как в сторону увеличения, так ив сторону уменьшения).</w:t>
      </w:r>
    </w:p>
    <w:p w:rsidR="00DB4495" w:rsidRPr="00A1474B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 w:rsidRPr="00A1474B">
        <w:rPr>
          <w:rFonts w:ascii="Liberation Serif" w:hAnsi="Liberation Serif" w:cs="Liberation Serif"/>
          <w:sz w:val="24"/>
          <w:szCs w:val="24"/>
        </w:rPr>
        <w:t>В последнем случае результат Олимпиады изменяется на основании решения конфликтной комиссии.</w:t>
      </w:r>
    </w:p>
    <w:p w:rsidR="00DB449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DB4495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B24D1E" w:rsidRDefault="00B24D1E" w:rsidP="00A1474B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DB4495" w:rsidRDefault="00DB4495" w:rsidP="00A1474B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A1474B" w:rsidRDefault="00A1474B" w:rsidP="00A1474B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(ОБРАЗЕЦ)</w:t>
      </w:r>
    </w:p>
    <w:p w:rsidR="00A1474B" w:rsidRDefault="00A1474B" w:rsidP="00A1474B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A1474B" w:rsidRDefault="00B24D1E" w:rsidP="00A1474B">
      <w:pPr>
        <w:pStyle w:val="1"/>
        <w:ind w:firstLine="6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24D1E">
        <w:rPr>
          <w:rFonts w:ascii="Liberation Serif" w:hAnsi="Liberation Serif" w:cs="Liberation Serif"/>
          <w:b/>
          <w:sz w:val="24"/>
          <w:szCs w:val="24"/>
        </w:rPr>
        <w:t>Заявление участника олимпиады на апелляцию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B24D1E" w:rsidRP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</w:t>
      </w:r>
      <w:r w:rsidRPr="00B24D1E">
        <w:rPr>
          <w:rFonts w:ascii="Liberation Serif" w:hAnsi="Liberation Serif" w:cs="Liberation Serif"/>
          <w:sz w:val="24"/>
          <w:szCs w:val="24"/>
        </w:rPr>
        <w:t>Председателю жюри школьного этапа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 w:rsidRPr="00B24D1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B24D1E" w:rsidRP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B24D1E" w:rsidRPr="00B24D1E" w:rsidRDefault="00B24D1E" w:rsidP="00A1474B">
      <w:pPr>
        <w:pStyle w:val="1"/>
        <w:ind w:firstLine="620"/>
        <w:jc w:val="center"/>
        <w:rPr>
          <w:rFonts w:ascii="Liberation Serif" w:hAnsi="Liberation Serif" w:cs="Liberation Serif"/>
        </w:rPr>
      </w:pPr>
      <w:r w:rsidRPr="00B24D1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</w:t>
      </w:r>
      <w:r w:rsidRPr="00B24D1E">
        <w:rPr>
          <w:rFonts w:ascii="Liberation Serif" w:hAnsi="Liberation Serif" w:cs="Liberation Serif"/>
        </w:rPr>
        <w:t>(ФИО председателя)</w:t>
      </w:r>
    </w:p>
    <w:p w:rsid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</w:t>
      </w:r>
    </w:p>
    <w:p w:rsid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у</w:t>
      </w:r>
      <w:r w:rsidRPr="00B24D1E">
        <w:rPr>
          <w:rFonts w:ascii="Liberation Serif" w:hAnsi="Liberation Serif" w:cs="Liberation Serif"/>
          <w:sz w:val="24"/>
          <w:szCs w:val="24"/>
        </w:rPr>
        <w:t>ченика</w:t>
      </w:r>
      <w:r>
        <w:rPr>
          <w:rFonts w:ascii="Liberation Serif" w:hAnsi="Liberation Serif" w:cs="Liberation Serif"/>
          <w:sz w:val="24"/>
          <w:szCs w:val="24"/>
        </w:rPr>
        <w:t>(</w:t>
      </w:r>
      <w:proofErr w:type="spellStart"/>
      <w:r>
        <w:rPr>
          <w:rFonts w:ascii="Liberation Serif" w:hAnsi="Liberation Serif" w:cs="Liberation Serif"/>
          <w:sz w:val="24"/>
          <w:szCs w:val="24"/>
        </w:rPr>
        <w:t>цы</w:t>
      </w:r>
      <w:proofErr w:type="spellEnd"/>
      <w:r>
        <w:rPr>
          <w:rFonts w:ascii="Liberation Serif" w:hAnsi="Liberation Serif" w:cs="Liberation Serif"/>
          <w:sz w:val="24"/>
          <w:szCs w:val="24"/>
        </w:rPr>
        <w:t>)______________класса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B24D1E" w:rsidRP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B24D1E" w:rsidRDefault="00B24D1E" w:rsidP="00B24D1E">
      <w:pPr>
        <w:pStyle w:val="1"/>
        <w:ind w:firstLine="6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>(наименование школы)</w:t>
      </w: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</w:rPr>
      </w:pPr>
    </w:p>
    <w:p w:rsidR="00B24D1E" w:rsidRDefault="00B24D1E" w:rsidP="00B24D1E">
      <w:pPr>
        <w:pStyle w:val="1"/>
        <w:ind w:firstLine="62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</w:t>
      </w:r>
    </w:p>
    <w:p w:rsid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(ФИО учащегося)</w:t>
      </w:r>
    </w:p>
    <w:p w:rsid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</w:rPr>
      </w:pPr>
    </w:p>
    <w:p w:rsidR="00B24D1E" w:rsidRDefault="00B24D1E" w:rsidP="00B24D1E">
      <w:pPr>
        <w:pStyle w:val="1"/>
        <w:ind w:firstLine="620"/>
        <w:jc w:val="center"/>
        <w:rPr>
          <w:rFonts w:ascii="Liberation Serif" w:hAnsi="Liberation Serif" w:cs="Liberation Serif"/>
        </w:rPr>
      </w:pPr>
    </w:p>
    <w:p w:rsidR="00B24D1E" w:rsidRDefault="004C4A74" w:rsidP="00B24D1E">
      <w:pPr>
        <w:pStyle w:val="1"/>
        <w:ind w:firstLine="62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заявление.</w:t>
      </w:r>
    </w:p>
    <w:p w:rsidR="004C4A74" w:rsidRDefault="004C4A74" w:rsidP="00B24D1E">
      <w:pPr>
        <w:pStyle w:val="1"/>
        <w:ind w:firstLine="620"/>
        <w:jc w:val="center"/>
        <w:rPr>
          <w:rFonts w:ascii="Liberation Serif" w:hAnsi="Liberation Serif" w:cs="Liberation Serif"/>
          <w:sz w:val="24"/>
          <w:szCs w:val="24"/>
        </w:rPr>
      </w:pPr>
    </w:p>
    <w:p w:rsidR="004C4A74" w:rsidRDefault="004C4A74" w:rsidP="004C4A74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Прошу вас пересмотреть работу, выполненную мной на школьном (муниципальном) этапе по ___________________________(предмет), так как я не согласен (на) с выставленными мне баллами.</w:t>
      </w:r>
    </w:p>
    <w:p w:rsidR="004C4A74" w:rsidRDefault="004C4A74" w:rsidP="004C4A74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A74" w:rsidRDefault="004C4A74" w:rsidP="004C4A74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</w:p>
    <w:p w:rsidR="004C4A74" w:rsidRPr="00B24D1E" w:rsidRDefault="004C4A74" w:rsidP="004C4A74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Дата________________                                                           Подпись____________________</w:t>
      </w:r>
    </w:p>
    <w:p w:rsidR="00B24D1E" w:rsidRDefault="00B24D1E">
      <w:pPr>
        <w:pStyle w:val="1"/>
        <w:spacing w:after="3020"/>
        <w:ind w:firstLine="620"/>
        <w:jc w:val="both"/>
        <w:rPr>
          <w:rFonts w:ascii="Liberation Serif" w:hAnsi="Liberation Serif" w:cs="Liberation Serif"/>
        </w:rPr>
      </w:pPr>
    </w:p>
    <w:p w:rsidR="00B24D1E" w:rsidRDefault="00B24D1E">
      <w:pPr>
        <w:pStyle w:val="1"/>
        <w:spacing w:after="3020"/>
        <w:ind w:firstLine="620"/>
        <w:jc w:val="both"/>
        <w:rPr>
          <w:rFonts w:ascii="Liberation Serif" w:hAnsi="Liberation Serif" w:cs="Liberation Serif"/>
        </w:rPr>
      </w:pPr>
    </w:p>
    <w:p w:rsidR="004C4A74" w:rsidRDefault="004C4A74" w:rsidP="004C4A74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(ОБРАЗЕЦ)</w:t>
      </w:r>
    </w:p>
    <w:p w:rsidR="00DB4495" w:rsidRDefault="00DB4495" w:rsidP="004C4A74">
      <w:pPr>
        <w:pStyle w:val="1"/>
        <w:ind w:firstLine="6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B4495" w:rsidRDefault="00DB4495" w:rsidP="004C4A74">
      <w:pPr>
        <w:pStyle w:val="1"/>
        <w:ind w:firstLine="6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4A74" w:rsidRDefault="004C4A74" w:rsidP="004C4A74">
      <w:pPr>
        <w:pStyle w:val="1"/>
        <w:ind w:firstLine="6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Протокол</w:t>
      </w:r>
    </w:p>
    <w:p w:rsidR="004C4A74" w:rsidRP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заседания апелляционной комиссии по итогам проведения апелляции участника школьного (муниципального этапа всероссийской олимпиады школьников по__________________________</w:t>
      </w:r>
    </w:p>
    <w:p w:rsidR="004C4A74" w:rsidRDefault="004C4A74" w:rsidP="004C4A74">
      <w:pPr>
        <w:pStyle w:val="1"/>
        <w:ind w:firstLine="620"/>
        <w:jc w:val="right"/>
        <w:rPr>
          <w:rFonts w:ascii="Liberation Serif" w:hAnsi="Liberation Serif" w:cs="Liberation Serif"/>
          <w:sz w:val="24"/>
          <w:szCs w:val="24"/>
        </w:rPr>
      </w:pPr>
    </w:p>
    <w:p w:rsidR="004C4A74" w:rsidRDefault="004C4A74" w:rsidP="004C4A74">
      <w:pPr>
        <w:pStyle w:val="1"/>
        <w:ind w:firstLine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C4A74" w:rsidRDefault="004C4A74" w:rsidP="004C4A74">
      <w:pPr>
        <w:pStyle w:val="1"/>
        <w:ind w:firstLine="6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 полностью)</w:t>
      </w:r>
    </w:p>
    <w:p w:rsidR="004C4A74" w:rsidRDefault="004C4A74" w:rsidP="004C4A74">
      <w:pPr>
        <w:pStyle w:val="1"/>
        <w:ind w:firstLine="620"/>
        <w:jc w:val="center"/>
        <w:rPr>
          <w:rFonts w:ascii="Liberation Serif" w:hAnsi="Liberation Serif" w:cs="Liberation Serif"/>
        </w:rPr>
      </w:pPr>
    </w:p>
    <w:p w:rsidR="004C4A74" w:rsidRP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4C4A74">
        <w:rPr>
          <w:rFonts w:ascii="Liberation Serif" w:hAnsi="Liberation Serif" w:cs="Liberation Serif"/>
          <w:sz w:val="24"/>
          <w:szCs w:val="24"/>
        </w:rPr>
        <w:t>Ученика(цы)_________класса_______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4C4A7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4C4A74" w:rsidRDefault="004C4A74" w:rsidP="004C4A74">
      <w:pPr>
        <w:pStyle w:val="1"/>
        <w:ind w:firstLine="6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(название образовательной организации)</w:t>
      </w:r>
    </w:p>
    <w:p w:rsidR="004C4A74" w:rsidRDefault="004C4A74" w:rsidP="004C4A74">
      <w:pPr>
        <w:pStyle w:val="1"/>
        <w:ind w:firstLine="620"/>
        <w:jc w:val="center"/>
        <w:rPr>
          <w:rFonts w:ascii="Liberation Serif" w:hAnsi="Liberation Serif" w:cs="Liberation Serif"/>
        </w:rPr>
      </w:pPr>
    </w:p>
    <w:p w:rsid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4C4A74">
        <w:rPr>
          <w:rFonts w:ascii="Liberation Serif" w:hAnsi="Liberation Serif" w:cs="Liberation Serif"/>
          <w:sz w:val="24"/>
          <w:szCs w:val="24"/>
        </w:rPr>
        <w:t>Дата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Присутствуют:</w:t>
      </w:r>
    </w:p>
    <w:p w:rsid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апелляционной комиссии: (ФИО полностью).</w:t>
      </w:r>
    </w:p>
    <w:p w:rsidR="004C4A74" w:rsidRDefault="004C4A74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Члены </w:t>
      </w:r>
      <w:r w:rsidR="006805D1">
        <w:rPr>
          <w:rFonts w:ascii="Liberation Serif" w:hAnsi="Liberation Serif" w:cs="Liberation Serif"/>
          <w:sz w:val="24"/>
          <w:szCs w:val="24"/>
        </w:rPr>
        <w:t>апелляционной комиссии: (ФИО полностью).</w:t>
      </w:r>
    </w:p>
    <w:p w:rsidR="006805D1" w:rsidRDefault="006805D1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Краткая запись разъяснений членов жюри (по сути апелляции)</w:t>
      </w:r>
    </w:p>
    <w:p w:rsidR="006805D1" w:rsidRDefault="006805D1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5D1" w:rsidRDefault="006805D1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805D1" w:rsidRDefault="006805D1" w:rsidP="004C4A74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Результат апелляции:</w:t>
      </w:r>
    </w:p>
    <w:p w:rsidR="006805D1" w:rsidRDefault="006805D1" w:rsidP="006805D1">
      <w:pPr>
        <w:pStyle w:val="1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Оценка, выставленная участнику олимпиады, оставлена без изменения;</w:t>
      </w:r>
    </w:p>
    <w:p w:rsidR="006805D1" w:rsidRDefault="006805D1" w:rsidP="006805D1">
      <w:pPr>
        <w:pStyle w:val="1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Оценка, выставленная участнику олимпиады, изменена на______________________.</w:t>
      </w:r>
    </w:p>
    <w:p w:rsidR="006805D1" w:rsidRDefault="006805D1" w:rsidP="006805D1">
      <w:pPr>
        <w:pStyle w:val="1"/>
        <w:jc w:val="both"/>
        <w:rPr>
          <w:rFonts w:ascii="Liberation Serif" w:hAnsi="Liberation Serif" w:cs="Liberation Serif"/>
          <w:sz w:val="24"/>
          <w:szCs w:val="24"/>
        </w:rPr>
      </w:pPr>
    </w:p>
    <w:p w:rsidR="006805D1" w:rsidRPr="004C4A74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результатом апелляции согласен(а) (не согласен(а</w:t>
      </w:r>
      <w:proofErr w:type="gramStart"/>
      <w:r>
        <w:rPr>
          <w:rFonts w:ascii="Liberation Serif" w:hAnsi="Liberation Serif" w:cs="Liberation Serif"/>
          <w:sz w:val="24"/>
          <w:szCs w:val="24"/>
        </w:rPr>
        <w:t>))_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____________________подпись заявителя</w:t>
      </w:r>
    </w:p>
    <w:p w:rsidR="004C4A74" w:rsidRDefault="004C4A74" w:rsidP="006805D1">
      <w:pPr>
        <w:pStyle w:val="1"/>
        <w:ind w:firstLine="620"/>
        <w:jc w:val="center"/>
        <w:rPr>
          <w:rFonts w:ascii="Liberation Serif" w:hAnsi="Liberation Serif" w:cs="Liberation Serif"/>
        </w:rPr>
      </w:pP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апелляционной комиссии</w:t>
      </w: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___________________/__________________</w:t>
      </w: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Члены апелляционной комиссии</w:t>
      </w:r>
    </w:p>
    <w:p w:rsidR="006805D1" w:rsidRP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__________________/___________________</w:t>
      </w: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805D1" w:rsidRP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__________________/___________________</w:t>
      </w:r>
    </w:p>
    <w:p w:rsid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805D1" w:rsidRPr="006805D1" w:rsidRDefault="006805D1" w:rsidP="006805D1">
      <w:pPr>
        <w:pStyle w:val="1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__________________/___________________</w:t>
      </w:r>
    </w:p>
    <w:p w:rsidR="006805D1" w:rsidRDefault="006805D1" w:rsidP="006805D1">
      <w:pPr>
        <w:pStyle w:val="1"/>
        <w:spacing w:after="3020"/>
        <w:ind w:firstLine="0"/>
        <w:jc w:val="both"/>
        <w:rPr>
          <w:rFonts w:ascii="Liberation Serif" w:hAnsi="Liberation Serif" w:cs="Liberation Serif"/>
        </w:rPr>
      </w:pPr>
    </w:p>
    <w:p w:rsidR="006805D1" w:rsidRPr="004C4A74" w:rsidRDefault="006805D1" w:rsidP="004C4A74">
      <w:pPr>
        <w:pStyle w:val="1"/>
        <w:spacing w:after="3020"/>
        <w:ind w:firstLine="620"/>
        <w:jc w:val="center"/>
        <w:rPr>
          <w:rFonts w:ascii="Liberation Serif" w:hAnsi="Liberation Serif" w:cs="Liberation Serif"/>
        </w:rPr>
      </w:pPr>
    </w:p>
    <w:p w:rsidR="004C4A74" w:rsidRDefault="004C4A74">
      <w:pPr>
        <w:pStyle w:val="1"/>
        <w:spacing w:after="3020"/>
        <w:ind w:firstLine="620"/>
        <w:jc w:val="both"/>
        <w:rPr>
          <w:rFonts w:ascii="Liberation Serif" w:hAnsi="Liberation Serif" w:cs="Liberation Serif"/>
        </w:rPr>
      </w:pPr>
    </w:p>
    <w:p w:rsidR="00A1474B" w:rsidRDefault="00B24D1E" w:rsidP="00B24D1E">
      <w:pPr>
        <w:pStyle w:val="1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1474B" w:rsidRPr="005171E5" w:rsidRDefault="00A1474B">
      <w:pPr>
        <w:pStyle w:val="1"/>
        <w:spacing w:after="3020"/>
        <w:ind w:firstLine="620"/>
        <w:jc w:val="both"/>
        <w:rPr>
          <w:rFonts w:ascii="Liberation Serif" w:hAnsi="Liberation Serif" w:cs="Liberation Serif"/>
          <w:sz w:val="24"/>
          <w:szCs w:val="24"/>
        </w:rPr>
      </w:pPr>
    </w:p>
    <w:p w:rsidR="00F920E6" w:rsidRPr="005171E5" w:rsidRDefault="00F920E6">
      <w:pPr>
        <w:pStyle w:val="22"/>
        <w:jc w:val="both"/>
        <w:rPr>
          <w:lang w:val="ru-RU"/>
        </w:rPr>
      </w:pPr>
    </w:p>
    <w:sectPr w:rsidR="00F920E6" w:rsidRPr="005171E5" w:rsidSect="005171E5">
      <w:headerReference w:type="default" r:id="rId8"/>
      <w:pgSz w:w="11900" w:h="16840"/>
      <w:pgMar w:top="1134" w:right="567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CA" w:rsidRDefault="00AA6DCA">
      <w:r>
        <w:separator/>
      </w:r>
    </w:p>
  </w:endnote>
  <w:endnote w:type="continuationSeparator" w:id="0">
    <w:p w:rsidR="00AA6DCA" w:rsidRDefault="00A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CA" w:rsidRDefault="00AA6DCA"/>
  </w:footnote>
  <w:footnote w:type="continuationSeparator" w:id="0">
    <w:p w:rsidR="00AA6DCA" w:rsidRDefault="00AA6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E6" w:rsidRDefault="00AB22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233045</wp:posOffset>
              </wp:positionV>
              <wp:extent cx="4674870" cy="984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487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0E6" w:rsidRDefault="00F920E6">
                          <w:pPr>
                            <w:pStyle w:val="20"/>
                            <w:tabs>
                              <w:tab w:val="right" w:pos="7362"/>
                            </w:tabs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.1pt;margin-top:18.35pt;width:368.1pt;height:7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" filled="f" stroked="f">
              <v:textbox style="mso-fit-shape-to-text:t" inset="0,0,0,0">
                <w:txbxContent>
                  <w:p w:rsidR="00F920E6" w:rsidRDefault="00F920E6">
                    <w:pPr>
                      <w:pStyle w:val="20"/>
                      <w:tabs>
                        <w:tab w:val="right" w:pos="7362"/>
                      </w:tabs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55D"/>
    <w:multiLevelType w:val="multilevel"/>
    <w:tmpl w:val="3612A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E44E3"/>
    <w:multiLevelType w:val="multilevel"/>
    <w:tmpl w:val="851C1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97DDA"/>
    <w:multiLevelType w:val="multilevel"/>
    <w:tmpl w:val="E0DAC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235A7"/>
    <w:multiLevelType w:val="hybridMultilevel"/>
    <w:tmpl w:val="314A2C7A"/>
    <w:lvl w:ilvl="0" w:tplc="AF10A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6"/>
    <w:rsid w:val="00045773"/>
    <w:rsid w:val="001F376A"/>
    <w:rsid w:val="002875C9"/>
    <w:rsid w:val="004C4A74"/>
    <w:rsid w:val="005171E5"/>
    <w:rsid w:val="006805D1"/>
    <w:rsid w:val="0074413F"/>
    <w:rsid w:val="007A239F"/>
    <w:rsid w:val="00A1474B"/>
    <w:rsid w:val="00A9411A"/>
    <w:rsid w:val="00AA6DCA"/>
    <w:rsid w:val="00AB220F"/>
    <w:rsid w:val="00B24D1E"/>
    <w:rsid w:val="00DB4495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EEA4D-22E7-4B40-B04E-78D319E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2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hanging="960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51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1E5"/>
    <w:rPr>
      <w:color w:val="000000"/>
    </w:rPr>
  </w:style>
  <w:style w:type="paragraph" w:styleId="a6">
    <w:name w:val="footer"/>
    <w:basedOn w:val="a"/>
    <w:link w:val="a7"/>
    <w:uiPriority w:val="99"/>
    <w:unhideWhenUsed/>
    <w:rsid w:val="0051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1E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B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4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6854-E4E2-4783-918A-54D5C85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USER</cp:lastModifiedBy>
  <cp:revision>4</cp:revision>
  <cp:lastPrinted>2021-11-02T08:58:00Z</cp:lastPrinted>
  <dcterms:created xsi:type="dcterms:W3CDTF">2021-11-01T07:12:00Z</dcterms:created>
  <dcterms:modified xsi:type="dcterms:W3CDTF">2021-11-02T08:59:00Z</dcterms:modified>
</cp:coreProperties>
</file>