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4759" w14:textId="3D0CF31A" w:rsidR="00830BDD" w:rsidRPr="00F8128F" w:rsidRDefault="00830BDD" w:rsidP="00830BDD">
      <w:pPr>
        <w:jc w:val="center"/>
        <w:rPr>
          <w:rFonts w:ascii="Liberation Serif" w:hAnsi="Liberation Serif" w:cs="Liberation Serif"/>
          <w:b/>
          <w:bCs/>
          <w:i/>
          <w:iCs/>
        </w:rPr>
      </w:pPr>
      <w:bookmarkStart w:id="0" w:name="_Toc83023822"/>
      <w:r w:rsidRPr="00F8128F">
        <w:rPr>
          <w:rFonts w:ascii="Liberation Serif" w:hAnsi="Liberation Serif" w:cs="Liberation Serif"/>
          <w:bCs/>
          <w:sz w:val="24"/>
          <w:szCs w:val="24"/>
        </w:rPr>
        <w:t>Перечень нормативных правовых актов, регулирующих предоставление Муниципальной услуги</w:t>
      </w:r>
      <w:bookmarkEnd w:id="0"/>
      <w:r w:rsidRPr="00F8128F">
        <w:rPr>
          <w:rFonts w:ascii="Liberation Serif" w:hAnsi="Liberation Serif" w:cs="Liberation Serif"/>
          <w:bCs/>
          <w:sz w:val="24"/>
          <w:szCs w:val="24"/>
        </w:rPr>
        <w:t xml:space="preserve"> </w:t>
      </w:r>
      <w:bookmarkStart w:id="1" w:name="_Hlk83906739"/>
      <w:r w:rsidRPr="00F8128F">
        <w:rPr>
          <w:rFonts w:ascii="Liberation Serif" w:hAnsi="Liberation Serif" w:cs="Liberation Serif"/>
          <w:b/>
          <w:bCs/>
          <w:i/>
          <w:iCs/>
        </w:rPr>
        <w:t>«Запись на обучение по дополнительной образовательной программе»</w:t>
      </w:r>
      <w:bookmarkEnd w:id="1"/>
    </w:p>
    <w:p w14:paraId="73FCE329" w14:textId="77777777" w:rsidR="0004798D" w:rsidRDefault="0004798D" w:rsidP="0004798D">
      <w:pPr>
        <w:keepNext/>
        <w:tabs>
          <w:tab w:val="left" w:pos="0"/>
        </w:tabs>
        <w:spacing w:line="240" w:lineRule="auto"/>
        <w:ind w:firstLine="709"/>
        <w:jc w:val="center"/>
        <w:outlineLvl w:val="1"/>
        <w:rPr>
          <w:rFonts w:ascii="Liberation Serif" w:hAnsi="Liberation Serif" w:cs="Liberation Serif"/>
          <w:bCs/>
          <w:sz w:val="24"/>
          <w:szCs w:val="24"/>
        </w:rPr>
      </w:pPr>
      <w:bookmarkStart w:id="2" w:name="_Toc95913477"/>
      <w:r>
        <w:rPr>
          <w:rFonts w:ascii="Liberation Serif" w:hAnsi="Liberation Serif" w:cs="Liberation Serif"/>
          <w:bCs/>
          <w:sz w:val="24"/>
          <w:szCs w:val="24"/>
        </w:rPr>
        <w:t>Перечень нормативных правовых актов, регулирующих предоставление Услуги</w:t>
      </w:r>
      <w:bookmarkEnd w:id="2"/>
      <w:r>
        <w:rPr>
          <w:rFonts w:ascii="Liberation Serif" w:hAnsi="Liberation Serif" w:cs="Liberation Serif"/>
          <w:bCs/>
          <w:sz w:val="24"/>
          <w:szCs w:val="24"/>
        </w:rPr>
        <w:t xml:space="preserve"> </w:t>
      </w:r>
    </w:p>
    <w:p w14:paraId="47A38CBD" w14:textId="77777777" w:rsidR="0004798D" w:rsidRDefault="0004798D" w:rsidP="0004798D">
      <w:pPr>
        <w:tabs>
          <w:tab w:val="left" w:pos="0"/>
        </w:tabs>
        <w:ind w:firstLine="709"/>
        <w:jc w:val="center"/>
        <w:rPr>
          <w:rFonts w:ascii="Liberation Serif" w:hAnsi="Liberation Serif" w:cs="Liberation Serif"/>
          <w:sz w:val="24"/>
          <w:szCs w:val="24"/>
        </w:rPr>
      </w:pPr>
      <w:r>
        <w:rPr>
          <w:rFonts w:ascii="Liberation Serif" w:hAnsi="Liberation Serif" w:cs="Liberation Serif"/>
          <w:sz w:val="24"/>
          <w:szCs w:val="24"/>
        </w:rPr>
        <w:t>(с указанием их реквизитов и источников официального опубликования)</w:t>
      </w:r>
    </w:p>
    <w:p w14:paraId="685AF76A" w14:textId="77777777" w:rsidR="0004798D" w:rsidRDefault="0004798D" w:rsidP="0004798D">
      <w:pPr>
        <w:tabs>
          <w:tab w:val="left" w:pos="0"/>
        </w:tabs>
        <w:spacing w:line="240" w:lineRule="auto"/>
        <w:ind w:firstLine="709"/>
        <w:jc w:val="right"/>
        <w:rPr>
          <w:rFonts w:ascii="Liberation Serif" w:hAnsi="Liberation Serif" w:cs="Liberation Serif"/>
          <w:bCs/>
          <w:sz w:val="24"/>
          <w:szCs w:val="24"/>
        </w:rPr>
      </w:pPr>
    </w:p>
    <w:p w14:paraId="04D285A9" w14:textId="77777777" w:rsidR="0004798D" w:rsidRDefault="0004798D" w:rsidP="0004798D">
      <w:pPr>
        <w:tabs>
          <w:tab w:val="left" w:pos="0"/>
        </w:tabs>
        <w:spacing w:line="240" w:lineRule="auto"/>
        <w:ind w:firstLine="709"/>
        <w:rPr>
          <w:rFonts w:ascii="Liberation Serif" w:hAnsi="Liberation Serif" w:cs="Liberation Serif"/>
          <w:bCs/>
          <w:sz w:val="23"/>
          <w:szCs w:val="23"/>
        </w:rPr>
      </w:pPr>
      <w:r>
        <w:rPr>
          <w:rFonts w:ascii="Liberation Serif" w:hAnsi="Liberation Serif" w:cs="Liberation Serif"/>
          <w:bCs/>
          <w:sz w:val="23"/>
          <w:szCs w:val="23"/>
        </w:rPr>
        <w:t>1.</w:t>
      </w:r>
      <w:r>
        <w:rPr>
          <w:rFonts w:ascii="Liberation Serif" w:hAnsi="Liberation Serif" w:cs="Liberation Serif"/>
          <w:bCs/>
          <w:sz w:val="23"/>
          <w:szCs w:val="23"/>
        </w:rPr>
        <w:tab/>
        <w:t>Конституция Российской Федерации, принятая всенародным голосованием 12.12.1993 («Российская газета», № 237, 25.12.1993);</w:t>
      </w:r>
    </w:p>
    <w:p w14:paraId="1B5E6A4E" w14:textId="77777777" w:rsidR="0004798D" w:rsidRDefault="0004798D" w:rsidP="0004798D">
      <w:pPr>
        <w:tabs>
          <w:tab w:val="left" w:pos="0"/>
        </w:tabs>
        <w:spacing w:line="240" w:lineRule="auto"/>
        <w:ind w:firstLine="709"/>
        <w:rPr>
          <w:rFonts w:ascii="Liberation Serif" w:hAnsi="Liberation Serif" w:cs="Liberation Serif"/>
          <w:bCs/>
          <w:sz w:val="23"/>
          <w:szCs w:val="23"/>
        </w:rPr>
      </w:pPr>
      <w:r>
        <w:rPr>
          <w:rFonts w:ascii="Liberation Serif" w:hAnsi="Liberation Serif" w:cs="Liberation Serif"/>
          <w:bCs/>
          <w:sz w:val="23"/>
          <w:szCs w:val="23"/>
        </w:rPr>
        <w:t>2.</w:t>
      </w:r>
      <w:r>
        <w:rPr>
          <w:rFonts w:ascii="Liberation Serif" w:hAnsi="Liberation Serif" w:cs="Liberation Serif"/>
          <w:bCs/>
          <w:sz w:val="23"/>
          <w:szCs w:val="23"/>
        </w:rPr>
        <w:tab/>
        <w:t>Конвенция о правах ребенка, одобренная Генеральной Ассамблеей ООН 20.11.1989 («Сборник международных договоров СССР», выпуск XLVI, 1993);</w:t>
      </w:r>
    </w:p>
    <w:p w14:paraId="1020F7DF" w14:textId="77777777" w:rsidR="0004798D" w:rsidRDefault="0004798D" w:rsidP="0004798D">
      <w:pPr>
        <w:tabs>
          <w:tab w:val="left" w:pos="0"/>
        </w:tabs>
        <w:spacing w:line="240" w:lineRule="auto"/>
        <w:ind w:firstLine="709"/>
      </w:pPr>
      <w:r>
        <w:rPr>
          <w:rFonts w:ascii="Liberation Serif" w:hAnsi="Liberation Serif" w:cs="Liberation Serif"/>
          <w:bCs/>
          <w:sz w:val="23"/>
          <w:szCs w:val="23"/>
        </w:rPr>
        <w:t>3.</w:t>
      </w:r>
      <w:r>
        <w:rPr>
          <w:rFonts w:ascii="Liberation Serif" w:hAnsi="Liberation Serif" w:cs="Liberation Serif"/>
          <w:bCs/>
          <w:sz w:val="23"/>
          <w:szCs w:val="23"/>
        </w:rPr>
        <w:tab/>
        <w:t>Федеральный закон от 29.12.2012 № 273-ФЗ «Об образовании в Российской Федерации» (</w:t>
      </w:r>
      <w:r>
        <w:rPr>
          <w:rFonts w:ascii="Liberation Serif" w:hAnsi="Liberation Serif" w:cs="Liberation Serif"/>
          <w:sz w:val="23"/>
          <w:szCs w:val="23"/>
        </w:rPr>
        <w:t xml:space="preserve">Официальный интернет-портал правовой информации http://www.pravo.gov.ru, 30.12.2012, </w:t>
      </w:r>
      <w:r>
        <w:rPr>
          <w:rFonts w:ascii="Liberation Serif" w:hAnsi="Liberation Serif" w:cs="Liberation Serif"/>
          <w:bCs/>
          <w:sz w:val="23"/>
          <w:szCs w:val="23"/>
        </w:rPr>
        <w:t>«Собрание законодательства Российской Федерации», 31.12.2012, № 53 (ч. 1), ст. 7598, «Российская газета», № 303, 31.12.2012);</w:t>
      </w:r>
    </w:p>
    <w:p w14:paraId="5BD1EF11" w14:textId="77777777" w:rsidR="0004798D" w:rsidRDefault="0004798D" w:rsidP="0004798D">
      <w:pPr>
        <w:tabs>
          <w:tab w:val="left" w:pos="0"/>
        </w:tabs>
        <w:spacing w:line="240" w:lineRule="auto"/>
        <w:ind w:firstLine="709"/>
        <w:rPr>
          <w:rFonts w:ascii="Liberation Serif" w:hAnsi="Liberation Serif" w:cs="Liberation Serif"/>
          <w:bCs/>
          <w:sz w:val="23"/>
          <w:szCs w:val="23"/>
        </w:rPr>
      </w:pPr>
      <w:r>
        <w:rPr>
          <w:rFonts w:ascii="Liberation Serif" w:hAnsi="Liberation Serif" w:cs="Liberation Serif"/>
          <w:bCs/>
          <w:sz w:val="23"/>
          <w:szCs w:val="23"/>
        </w:rPr>
        <w:t>4.</w:t>
      </w:r>
      <w:r>
        <w:rPr>
          <w:rFonts w:ascii="Liberation Serif" w:hAnsi="Liberation Serif" w:cs="Liberation Serif"/>
          <w:bCs/>
          <w:sz w:val="23"/>
          <w:szCs w:val="23"/>
        </w:rPr>
        <w:tab/>
        <w:t xml:space="preserve">Федеральный закон от 04.12.2007 № 329-ФЗ «О физической культуре и спорте </w:t>
      </w:r>
      <w:r>
        <w:rPr>
          <w:rFonts w:ascii="Liberation Serif" w:hAnsi="Liberation Serif" w:cs="Liberation Serif"/>
          <w:bCs/>
          <w:sz w:val="23"/>
          <w:szCs w:val="23"/>
        </w:rPr>
        <w:br/>
        <w:t>в Российской Федерации» («Российская газета», № 276, 08.12.2007, «Собрание законодательства Российской Федерации», 10.12.2007, № 50, ст. 6242, «Парламентская газета», № 178-180, 14.12.2007);</w:t>
      </w:r>
    </w:p>
    <w:p w14:paraId="1FCD3CD7" w14:textId="77777777" w:rsidR="0004798D" w:rsidRDefault="0004798D" w:rsidP="0004798D">
      <w:pPr>
        <w:tabs>
          <w:tab w:val="left" w:pos="0"/>
        </w:tabs>
        <w:spacing w:line="240" w:lineRule="auto"/>
        <w:ind w:firstLine="709"/>
        <w:rPr>
          <w:rFonts w:ascii="Liberation Serif" w:hAnsi="Liberation Serif" w:cs="Liberation Serif"/>
          <w:bCs/>
          <w:sz w:val="23"/>
          <w:szCs w:val="23"/>
        </w:rPr>
      </w:pPr>
      <w:r>
        <w:rPr>
          <w:rFonts w:ascii="Liberation Serif" w:hAnsi="Liberation Serif" w:cs="Liberation Serif"/>
          <w:bCs/>
          <w:sz w:val="23"/>
          <w:szCs w:val="23"/>
        </w:rPr>
        <w:t>5.</w:t>
      </w:r>
      <w:r>
        <w:rPr>
          <w:rFonts w:ascii="Liberation Serif" w:hAnsi="Liberation Serif" w:cs="Liberation Serif"/>
          <w:bCs/>
          <w:sz w:val="23"/>
          <w:szCs w:val="23"/>
        </w:rPr>
        <w:tab/>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1FA3B988" w14:textId="77777777" w:rsidR="0004798D" w:rsidRDefault="0004798D" w:rsidP="0004798D">
      <w:pPr>
        <w:tabs>
          <w:tab w:val="left" w:pos="0"/>
        </w:tabs>
        <w:spacing w:line="240" w:lineRule="auto"/>
        <w:ind w:firstLine="709"/>
        <w:rPr>
          <w:rFonts w:ascii="Liberation Serif" w:hAnsi="Liberation Serif" w:cs="Liberation Serif"/>
          <w:bCs/>
          <w:sz w:val="23"/>
          <w:szCs w:val="23"/>
        </w:rPr>
      </w:pPr>
      <w:r>
        <w:rPr>
          <w:rFonts w:ascii="Liberation Serif" w:hAnsi="Liberation Serif" w:cs="Liberation Serif"/>
          <w:bCs/>
          <w:sz w:val="23"/>
          <w:szCs w:val="23"/>
        </w:rPr>
        <w:t>6.</w:t>
      </w:r>
      <w:r>
        <w:rPr>
          <w:rFonts w:ascii="Liberation Serif" w:hAnsi="Liberation Serif" w:cs="Liberation Serif"/>
          <w:bCs/>
          <w:sz w:val="23"/>
          <w:szCs w:val="23"/>
        </w:rPr>
        <w:tab/>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w:t>
      </w:r>
      <w:r>
        <w:rPr>
          <w:rFonts w:ascii="Liberation Serif" w:hAnsi="Liberation Serif" w:cs="Liberation Serif"/>
          <w:bCs/>
          <w:sz w:val="23"/>
          <w:szCs w:val="23"/>
        </w:rPr>
        <w:br/>
        <w:t>№ 70-71, 11.05.2006);</w:t>
      </w:r>
    </w:p>
    <w:p w14:paraId="67115D70" w14:textId="77777777" w:rsidR="0004798D" w:rsidRDefault="0004798D" w:rsidP="0004798D">
      <w:pPr>
        <w:tabs>
          <w:tab w:val="left" w:pos="0"/>
        </w:tabs>
        <w:spacing w:line="240" w:lineRule="auto"/>
        <w:ind w:firstLine="709"/>
        <w:rPr>
          <w:rFonts w:ascii="Liberation Serif" w:hAnsi="Liberation Serif" w:cs="Liberation Serif"/>
          <w:bCs/>
          <w:sz w:val="23"/>
          <w:szCs w:val="23"/>
        </w:rPr>
      </w:pPr>
      <w:r>
        <w:rPr>
          <w:rFonts w:ascii="Liberation Serif" w:hAnsi="Liberation Serif" w:cs="Liberation Serif"/>
          <w:bCs/>
          <w:sz w:val="23"/>
          <w:szCs w:val="23"/>
        </w:rPr>
        <w:t>7.</w:t>
      </w:r>
      <w:r>
        <w:rPr>
          <w:rFonts w:ascii="Liberation Serif" w:hAnsi="Liberation Serif" w:cs="Liberation Serif"/>
          <w:bCs/>
          <w:sz w:val="23"/>
          <w:szCs w:val="23"/>
        </w:rPr>
        <w:tab/>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203A7306" w14:textId="77777777" w:rsidR="0004798D" w:rsidRDefault="0004798D" w:rsidP="0004798D">
      <w:pPr>
        <w:tabs>
          <w:tab w:val="left" w:pos="0"/>
        </w:tabs>
        <w:spacing w:line="240" w:lineRule="auto"/>
        <w:ind w:firstLine="709"/>
        <w:rPr>
          <w:rFonts w:ascii="Liberation Serif" w:hAnsi="Liberation Serif" w:cs="Liberation Serif"/>
          <w:bCs/>
          <w:sz w:val="23"/>
          <w:szCs w:val="23"/>
        </w:rPr>
      </w:pPr>
      <w:r>
        <w:rPr>
          <w:rFonts w:ascii="Liberation Serif" w:hAnsi="Liberation Serif" w:cs="Liberation Serif"/>
          <w:bCs/>
          <w:sz w:val="23"/>
          <w:szCs w:val="23"/>
        </w:rPr>
        <w:t>8.</w:t>
      </w:r>
      <w:r>
        <w:rPr>
          <w:rFonts w:ascii="Liberation Serif" w:hAnsi="Liberation Serif" w:cs="Liberation Serif"/>
          <w:bCs/>
          <w:sz w:val="23"/>
          <w:szCs w:val="23"/>
        </w:rPr>
        <w:tab/>
        <w:t xml:space="preserve">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w:t>
      </w:r>
      <w:r>
        <w:rPr>
          <w:rFonts w:ascii="Liberation Serif" w:hAnsi="Liberation Serif" w:cs="Liberation Serif"/>
          <w:bCs/>
          <w:sz w:val="23"/>
          <w:szCs w:val="23"/>
        </w:rPr>
        <w:br/>
        <w:t>№ 144, 31.07.2002);</w:t>
      </w:r>
    </w:p>
    <w:p w14:paraId="7D5B5EC7" w14:textId="77777777" w:rsidR="0004798D" w:rsidRDefault="0004798D" w:rsidP="0004798D">
      <w:pPr>
        <w:tabs>
          <w:tab w:val="left" w:pos="0"/>
        </w:tabs>
        <w:spacing w:line="240" w:lineRule="auto"/>
        <w:ind w:firstLine="709"/>
        <w:rPr>
          <w:rFonts w:ascii="Liberation Serif" w:hAnsi="Liberation Serif" w:cs="Liberation Serif"/>
          <w:bCs/>
          <w:sz w:val="23"/>
          <w:szCs w:val="23"/>
        </w:rPr>
      </w:pPr>
      <w:r>
        <w:rPr>
          <w:rFonts w:ascii="Liberation Serif" w:hAnsi="Liberation Serif" w:cs="Liberation Serif"/>
          <w:bCs/>
          <w:sz w:val="23"/>
          <w:szCs w:val="23"/>
        </w:rPr>
        <w:t>9.</w:t>
      </w:r>
      <w:r>
        <w:rPr>
          <w:rFonts w:ascii="Liberation Serif" w:hAnsi="Liberation Serif" w:cs="Liberation Serif"/>
          <w:bCs/>
          <w:sz w:val="23"/>
          <w:szCs w:val="23"/>
        </w:rPr>
        <w:tab/>
        <w:t xml:space="preserve">Семейный кодекс Российской Федерации от 29.12.1995 № 223-ФЗ («Собрание законодательства Российской Федерации», 01.01.1996, № 1, ст. 16, «Российская газета», № 17, 27.01.1996); </w:t>
      </w:r>
    </w:p>
    <w:p w14:paraId="355001F0" w14:textId="77777777" w:rsidR="0004798D" w:rsidRDefault="0004798D" w:rsidP="0004798D">
      <w:pPr>
        <w:tabs>
          <w:tab w:val="left" w:pos="0"/>
        </w:tabs>
        <w:spacing w:line="240" w:lineRule="auto"/>
        <w:ind w:firstLine="709"/>
      </w:pPr>
      <w:r>
        <w:rPr>
          <w:rFonts w:ascii="Liberation Serif" w:hAnsi="Liberation Serif" w:cs="Liberation Serif"/>
          <w:bCs/>
          <w:sz w:val="23"/>
          <w:szCs w:val="23"/>
        </w:rPr>
        <w:t>10.</w:t>
      </w:r>
      <w:r>
        <w:rPr>
          <w:rFonts w:ascii="Liberation Serif" w:hAnsi="Liberation Serif" w:cs="Liberation Serif"/>
          <w:bCs/>
          <w:sz w:val="23"/>
          <w:szCs w:val="23"/>
        </w:rPr>
        <w:tab/>
        <w:t xml:space="preserve">постановление Правительства Российской Федерации от 10.07.2013 № 584 </w:t>
      </w:r>
      <w:r>
        <w:rPr>
          <w:rFonts w:ascii="Liberation Serif" w:hAnsi="Liberation Serif" w:cs="Liberation Serif"/>
          <w:bCs/>
          <w:sz w:val="23"/>
          <w:szCs w:val="23"/>
        </w:rPr>
        <w:b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Pr>
          <w:rFonts w:ascii="Liberation Serif" w:hAnsi="Liberation Serif" w:cs="Liberation Serif"/>
          <w:sz w:val="23"/>
          <w:szCs w:val="23"/>
        </w:rPr>
        <w:t>Официальный интернет-портал правовой информации http://www.pravo.gov.ru, 20.07.2013, «Собрание законодательства Российской Федерации», 29.07.2013, № 30 (часть II), ст. 4108)</w:t>
      </w:r>
      <w:r>
        <w:rPr>
          <w:rFonts w:ascii="Liberation Serif" w:hAnsi="Liberation Serif" w:cs="Liberation Serif"/>
          <w:bCs/>
          <w:sz w:val="23"/>
          <w:szCs w:val="23"/>
        </w:rPr>
        <w:t>;</w:t>
      </w:r>
    </w:p>
    <w:p w14:paraId="59672196" w14:textId="77777777" w:rsidR="0004798D" w:rsidRDefault="0004798D" w:rsidP="0004798D">
      <w:pPr>
        <w:tabs>
          <w:tab w:val="left" w:pos="0"/>
        </w:tabs>
        <w:spacing w:line="240" w:lineRule="auto"/>
        <w:ind w:firstLine="709"/>
      </w:pPr>
      <w:r>
        <w:rPr>
          <w:rFonts w:ascii="Liberation Serif" w:hAnsi="Liberation Serif" w:cs="Liberation Serif"/>
          <w:bCs/>
          <w:sz w:val="23"/>
          <w:szCs w:val="23"/>
        </w:rPr>
        <w:t>11.</w:t>
      </w:r>
      <w:r>
        <w:rPr>
          <w:rFonts w:ascii="Liberation Serif" w:hAnsi="Liberation Serif" w:cs="Liberation Serif"/>
          <w:bCs/>
          <w:sz w:val="23"/>
          <w:szCs w:val="23"/>
        </w:rPr>
        <w:tab/>
        <w:t xml:space="preserve">постановление Правительства Российской Федерации от 28.11.2011 № 977 </w:t>
      </w:r>
      <w:r>
        <w:rPr>
          <w:rFonts w:ascii="Liberation Serif" w:hAnsi="Liberation Serif" w:cs="Liberation Serif"/>
          <w:bCs/>
          <w:sz w:val="23"/>
          <w:szCs w:val="23"/>
        </w:rPr>
        <w:br/>
        <w:t xml:space="preserve">«О федеральной государственной информационной системе «Единая система идентификации </w:t>
      </w:r>
      <w:r>
        <w:rPr>
          <w:rFonts w:ascii="Liberation Serif" w:hAnsi="Liberation Serif" w:cs="Liberation Serif"/>
          <w:bCs/>
          <w:sz w:val="23"/>
          <w:szCs w:val="23"/>
        </w:rPr>
        <w:br/>
        <w:t xml:space="preserve">и аутентификации в инфраструктуре, обеспечивающей информационно-технологическое взаимодействие </w:t>
      </w:r>
      <w:r>
        <w:rPr>
          <w:rFonts w:ascii="Liberation Serif" w:hAnsi="Liberation Serif" w:cs="Liberation Serif"/>
          <w:sz w:val="23"/>
          <w:szCs w:val="23"/>
        </w:rPr>
        <w:t xml:space="preserve">информационных систем, используемых для предоставления государственных </w:t>
      </w:r>
      <w:r>
        <w:rPr>
          <w:rFonts w:ascii="Liberation Serif" w:hAnsi="Liberation Serif" w:cs="Liberation Serif"/>
          <w:sz w:val="23"/>
          <w:szCs w:val="23"/>
        </w:rPr>
        <w:br/>
        <w:t>и муниципальных услуг в электронной форме</w:t>
      </w:r>
      <w:r>
        <w:rPr>
          <w:rFonts w:ascii="Liberation Serif" w:hAnsi="Liberation Serif" w:cs="Liberation Serif"/>
          <w:bCs/>
          <w:sz w:val="23"/>
          <w:szCs w:val="23"/>
        </w:rPr>
        <w:t>» («Собрание законодательства Российской Федерации», 05.12.2011, № 49 (ч. 5), ст. 7284»);</w:t>
      </w:r>
    </w:p>
    <w:p w14:paraId="648069AE" w14:textId="77777777" w:rsidR="0004798D" w:rsidRDefault="0004798D" w:rsidP="0004798D">
      <w:pPr>
        <w:tabs>
          <w:tab w:val="left" w:pos="0"/>
        </w:tabs>
        <w:spacing w:line="240" w:lineRule="auto"/>
        <w:ind w:firstLine="709"/>
      </w:pPr>
      <w:r>
        <w:rPr>
          <w:rFonts w:ascii="Liberation Serif" w:hAnsi="Liberation Serif" w:cs="Liberation Serif"/>
          <w:bCs/>
          <w:sz w:val="23"/>
          <w:szCs w:val="23"/>
        </w:rPr>
        <w:t>12.</w:t>
      </w:r>
      <w:r>
        <w:rPr>
          <w:rFonts w:ascii="Liberation Serif" w:hAnsi="Liberation Serif" w:cs="Liberation Serif"/>
          <w:bCs/>
          <w:sz w:val="23"/>
          <w:szCs w:val="23"/>
        </w:rPr>
        <w:tab/>
        <w:t xml:space="preserve">приказ Министерства просвещения Российской Федерации от 09.11.2018 № 196 </w:t>
      </w:r>
      <w:r>
        <w:rPr>
          <w:rFonts w:ascii="Liberation Serif" w:hAnsi="Liberation Serif" w:cs="Liberation Serif"/>
          <w:bCs/>
          <w:sz w:val="23"/>
          <w:szCs w:val="23"/>
        </w:rPr>
        <w:br/>
        <w:t xml:space="preserve">«Об утверждении Порядка организации и осуществления образовательной деятельности </w:t>
      </w:r>
      <w:r>
        <w:rPr>
          <w:rFonts w:ascii="Liberation Serif" w:hAnsi="Liberation Serif" w:cs="Liberation Serif"/>
          <w:bCs/>
          <w:sz w:val="23"/>
          <w:szCs w:val="23"/>
        </w:rPr>
        <w:br/>
        <w:t>по дополнительным общеобразовательным программам» (</w:t>
      </w:r>
      <w:r>
        <w:rPr>
          <w:rFonts w:ascii="Liberation Serif" w:hAnsi="Liberation Serif" w:cs="Liberation Serif"/>
          <w:sz w:val="23"/>
          <w:szCs w:val="23"/>
        </w:rPr>
        <w:t>Официальный интернет-портал правовой информации http://www.pravo.gov.ru, 30.11.2018)</w:t>
      </w:r>
      <w:r>
        <w:rPr>
          <w:rFonts w:ascii="Liberation Serif" w:hAnsi="Liberation Serif" w:cs="Liberation Serif"/>
          <w:bCs/>
          <w:sz w:val="23"/>
          <w:szCs w:val="23"/>
        </w:rPr>
        <w:t>;</w:t>
      </w:r>
    </w:p>
    <w:p w14:paraId="2D633185" w14:textId="77777777" w:rsidR="0004798D" w:rsidRDefault="0004798D" w:rsidP="0004798D">
      <w:pPr>
        <w:tabs>
          <w:tab w:val="left" w:pos="0"/>
        </w:tabs>
        <w:spacing w:line="240" w:lineRule="auto"/>
        <w:ind w:firstLine="709"/>
      </w:pPr>
      <w:r>
        <w:rPr>
          <w:rFonts w:ascii="Liberation Serif" w:hAnsi="Liberation Serif" w:cs="Liberation Serif"/>
          <w:bCs/>
          <w:sz w:val="23"/>
          <w:szCs w:val="23"/>
        </w:rPr>
        <w:t>13.</w:t>
      </w:r>
      <w:r>
        <w:rPr>
          <w:rFonts w:ascii="Liberation Serif" w:hAnsi="Liberation Serif" w:cs="Liberation Serif"/>
          <w:bCs/>
          <w:sz w:val="23"/>
          <w:szCs w:val="23"/>
        </w:rPr>
        <w:tab/>
        <w:t>приказ Министерства культуры Российской Федерации от 14.08.2013 № 1145</w:t>
      </w:r>
      <w:r>
        <w:rPr>
          <w:rFonts w:ascii="Liberation Serif" w:hAnsi="Liberation Serif" w:cs="Liberation Serif"/>
          <w:bCs/>
          <w:sz w:val="23"/>
          <w:szCs w:val="23"/>
        </w:rPr>
        <w:br/>
        <w:t>«Об утверждении порядка приема на обучение по дополнительным предпрофессиональным программам в области искусств» (</w:t>
      </w:r>
      <w:r>
        <w:rPr>
          <w:rFonts w:ascii="Liberation Serif" w:hAnsi="Liberation Serif" w:cs="Liberation Serif"/>
          <w:sz w:val="23"/>
          <w:szCs w:val="23"/>
        </w:rPr>
        <w:t>«Российская газета», № 24, 05.02.2014)</w:t>
      </w:r>
      <w:r>
        <w:rPr>
          <w:rFonts w:ascii="Liberation Serif" w:hAnsi="Liberation Serif" w:cs="Liberation Serif"/>
          <w:bCs/>
          <w:sz w:val="23"/>
          <w:szCs w:val="23"/>
        </w:rPr>
        <w:t>;</w:t>
      </w:r>
    </w:p>
    <w:p w14:paraId="516F9814" w14:textId="77777777" w:rsidR="0004798D" w:rsidRDefault="0004798D" w:rsidP="0004798D">
      <w:pPr>
        <w:widowControl w:val="0"/>
        <w:numPr>
          <w:ilvl w:val="0"/>
          <w:numId w:val="1"/>
        </w:numPr>
        <w:tabs>
          <w:tab w:val="left" w:pos="0"/>
          <w:tab w:val="left" w:pos="1143"/>
        </w:tabs>
        <w:suppressAutoHyphens/>
        <w:autoSpaceDE/>
        <w:spacing w:line="276" w:lineRule="auto"/>
        <w:ind w:firstLine="709"/>
        <w:textAlignment w:val="baseline"/>
        <w:rPr>
          <w:rFonts w:ascii="Liberation Serif" w:hAnsi="Liberation Serif" w:cs="Liberation Serif"/>
          <w:color w:val="000000"/>
          <w:sz w:val="23"/>
          <w:szCs w:val="23"/>
          <w:lang w:bidi="ru-RU"/>
        </w:rPr>
      </w:pPr>
      <w:r>
        <w:rPr>
          <w:rFonts w:ascii="Liberation Serif" w:hAnsi="Liberation Serif" w:cs="Liberation Serif"/>
          <w:color w:val="000000"/>
          <w:sz w:val="23"/>
          <w:szCs w:val="23"/>
          <w:lang w:bidi="ru-RU"/>
        </w:rPr>
        <w:lastRenderedPageBreak/>
        <w:t>приказ Министерства спорта РФ от 15.11.2018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14:paraId="412A0C29" w14:textId="77777777" w:rsidR="0004798D" w:rsidRDefault="0004798D" w:rsidP="0004798D">
      <w:pPr>
        <w:widowControl w:val="0"/>
        <w:numPr>
          <w:ilvl w:val="0"/>
          <w:numId w:val="1"/>
        </w:numPr>
        <w:tabs>
          <w:tab w:val="left" w:pos="0"/>
          <w:tab w:val="left" w:pos="1143"/>
        </w:tabs>
        <w:suppressAutoHyphens/>
        <w:autoSpaceDE/>
        <w:spacing w:line="276" w:lineRule="auto"/>
        <w:ind w:firstLine="709"/>
        <w:textAlignment w:val="baseline"/>
        <w:rPr>
          <w:rFonts w:ascii="Liberation Serif" w:hAnsi="Liberation Serif" w:cs="Liberation Serif"/>
          <w:color w:val="000000"/>
          <w:sz w:val="23"/>
          <w:szCs w:val="23"/>
          <w:lang w:bidi="ru-RU"/>
        </w:rPr>
      </w:pPr>
      <w:r>
        <w:rPr>
          <w:rFonts w:ascii="Liberation Serif" w:hAnsi="Liberation Serif" w:cs="Liberation Serif"/>
          <w:color w:val="000000"/>
          <w:sz w:val="23"/>
          <w:szCs w:val="23"/>
          <w:lang w:bidi="ru-RU"/>
        </w:rPr>
        <w:t>приказ Министерства культуры РФ от 12 марта 2012 г.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p w14:paraId="05215305" w14:textId="77777777" w:rsidR="0004798D" w:rsidRDefault="0004798D" w:rsidP="0004798D">
      <w:pPr>
        <w:widowControl w:val="0"/>
        <w:numPr>
          <w:ilvl w:val="0"/>
          <w:numId w:val="1"/>
        </w:numPr>
        <w:tabs>
          <w:tab w:val="left" w:pos="0"/>
          <w:tab w:val="left" w:pos="1143"/>
        </w:tabs>
        <w:suppressAutoHyphens/>
        <w:autoSpaceDE/>
        <w:spacing w:line="276" w:lineRule="auto"/>
        <w:ind w:firstLine="709"/>
        <w:textAlignment w:val="baseline"/>
        <w:rPr>
          <w:rFonts w:ascii="Liberation Serif" w:hAnsi="Liberation Serif" w:cs="Liberation Serif"/>
          <w:color w:val="000000"/>
          <w:sz w:val="23"/>
          <w:szCs w:val="23"/>
          <w:lang w:bidi="ru-RU"/>
        </w:rPr>
      </w:pPr>
      <w:r>
        <w:rPr>
          <w:rFonts w:ascii="Liberation Serif" w:hAnsi="Liberation Serif" w:cs="Liberation Serif"/>
          <w:color w:val="000000"/>
          <w:sz w:val="23"/>
          <w:szCs w:val="23"/>
          <w:lang w:bidi="ru-RU"/>
        </w:rPr>
        <w:t>приказ Министерства культуры РФ от 12 марта 2012 г.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w:t>
      </w:r>
    </w:p>
    <w:p w14:paraId="6A7A9D49" w14:textId="77777777" w:rsidR="0004798D" w:rsidRDefault="0004798D" w:rsidP="0004798D">
      <w:pPr>
        <w:widowControl w:val="0"/>
        <w:numPr>
          <w:ilvl w:val="0"/>
          <w:numId w:val="1"/>
        </w:numPr>
        <w:tabs>
          <w:tab w:val="left" w:pos="0"/>
          <w:tab w:val="left" w:pos="1143"/>
        </w:tabs>
        <w:suppressAutoHyphens/>
        <w:autoSpaceDE/>
        <w:spacing w:line="276" w:lineRule="auto"/>
        <w:ind w:firstLine="709"/>
        <w:textAlignment w:val="baseline"/>
        <w:rPr>
          <w:rFonts w:ascii="Liberation Serif" w:hAnsi="Liberation Serif" w:cs="Liberation Serif"/>
          <w:color w:val="000000"/>
          <w:sz w:val="23"/>
          <w:szCs w:val="23"/>
          <w:lang w:bidi="ru-RU"/>
        </w:rPr>
      </w:pPr>
      <w:r>
        <w:rPr>
          <w:rFonts w:ascii="Liberation Serif" w:hAnsi="Liberation Serif" w:cs="Liberation Serif"/>
          <w:color w:val="000000"/>
          <w:sz w:val="23"/>
          <w:szCs w:val="23"/>
          <w:lang w:bidi="ru-RU"/>
        </w:rPr>
        <w:t>приказ Министерства культуры РФ от 12 марта 2012 г. №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p>
    <w:p w14:paraId="7CF0FBBE" w14:textId="77777777" w:rsidR="0004798D" w:rsidRDefault="0004798D" w:rsidP="0004798D">
      <w:pPr>
        <w:widowControl w:val="0"/>
        <w:numPr>
          <w:ilvl w:val="0"/>
          <w:numId w:val="1"/>
        </w:numPr>
        <w:tabs>
          <w:tab w:val="left" w:pos="0"/>
          <w:tab w:val="left" w:pos="1143"/>
        </w:tabs>
        <w:suppressAutoHyphens/>
        <w:autoSpaceDE/>
        <w:spacing w:line="276" w:lineRule="auto"/>
        <w:ind w:firstLine="709"/>
        <w:textAlignment w:val="baseline"/>
        <w:rPr>
          <w:rFonts w:ascii="Liberation Serif" w:hAnsi="Liberation Serif" w:cs="Liberation Serif"/>
          <w:color w:val="000000"/>
          <w:sz w:val="23"/>
          <w:szCs w:val="23"/>
          <w:lang w:bidi="ru-RU"/>
        </w:rPr>
      </w:pPr>
      <w:r>
        <w:rPr>
          <w:rFonts w:ascii="Liberation Serif" w:hAnsi="Liberation Serif" w:cs="Liberation Serif"/>
          <w:color w:val="000000"/>
          <w:sz w:val="23"/>
          <w:szCs w:val="23"/>
          <w:lang w:bidi="ru-RU"/>
        </w:rPr>
        <w:t>приказ Министерства культуры РФ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p w14:paraId="43F69C63" w14:textId="77777777" w:rsidR="0004798D" w:rsidRDefault="0004798D" w:rsidP="0004798D">
      <w:pPr>
        <w:widowControl w:val="0"/>
        <w:numPr>
          <w:ilvl w:val="0"/>
          <w:numId w:val="1"/>
        </w:numPr>
        <w:tabs>
          <w:tab w:val="left" w:pos="0"/>
          <w:tab w:val="left" w:pos="1143"/>
        </w:tabs>
        <w:suppressAutoHyphens/>
        <w:autoSpaceDE/>
        <w:spacing w:line="276" w:lineRule="auto"/>
        <w:ind w:firstLine="709"/>
        <w:textAlignment w:val="baseline"/>
        <w:rPr>
          <w:rFonts w:ascii="Liberation Serif" w:hAnsi="Liberation Serif" w:cs="Liberation Serif"/>
          <w:color w:val="000000"/>
          <w:sz w:val="23"/>
          <w:szCs w:val="23"/>
          <w:lang w:bidi="ru-RU"/>
        </w:rPr>
      </w:pPr>
      <w:r>
        <w:rPr>
          <w:rFonts w:ascii="Liberation Serif" w:hAnsi="Liberation Serif" w:cs="Liberation Serif"/>
          <w:color w:val="000000"/>
          <w:sz w:val="23"/>
          <w:szCs w:val="23"/>
          <w:lang w:bidi="ru-RU"/>
        </w:rPr>
        <w:t>приказ Министерства культуры РФ от 1 октября 2018 г. № 1685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 программе»;</w:t>
      </w:r>
    </w:p>
    <w:p w14:paraId="66DA5F40" w14:textId="77777777" w:rsidR="0004798D" w:rsidRDefault="0004798D" w:rsidP="0004798D">
      <w:pPr>
        <w:widowControl w:val="0"/>
        <w:numPr>
          <w:ilvl w:val="0"/>
          <w:numId w:val="1"/>
        </w:numPr>
        <w:tabs>
          <w:tab w:val="left" w:pos="0"/>
          <w:tab w:val="left" w:pos="1143"/>
        </w:tabs>
        <w:suppressAutoHyphens/>
        <w:autoSpaceDE/>
        <w:spacing w:line="276" w:lineRule="auto"/>
        <w:ind w:firstLine="709"/>
        <w:textAlignment w:val="baseline"/>
        <w:rPr>
          <w:rFonts w:ascii="Liberation Serif" w:hAnsi="Liberation Serif" w:cs="Liberation Serif"/>
          <w:color w:val="000000"/>
          <w:sz w:val="23"/>
          <w:szCs w:val="23"/>
          <w:lang w:bidi="ru-RU"/>
        </w:rPr>
      </w:pPr>
      <w:r>
        <w:rPr>
          <w:rFonts w:ascii="Liberation Serif" w:hAnsi="Liberation Serif" w:cs="Liberation Serif"/>
          <w:color w:val="000000"/>
          <w:sz w:val="23"/>
          <w:szCs w:val="23"/>
          <w:lang w:bidi="ru-RU"/>
        </w:rPr>
        <w:t>приказ Министерства культуры РФ от 12 декабря 2014 г. № 2156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"Музыкальный фольклор" и сроку обучения по этой программе»;</w:t>
      </w:r>
    </w:p>
    <w:p w14:paraId="6284F98F" w14:textId="77777777" w:rsidR="0004798D" w:rsidRDefault="0004798D" w:rsidP="0004798D">
      <w:pPr>
        <w:widowControl w:val="0"/>
        <w:numPr>
          <w:ilvl w:val="0"/>
          <w:numId w:val="1"/>
        </w:numPr>
        <w:tabs>
          <w:tab w:val="left" w:pos="0"/>
          <w:tab w:val="left" w:pos="1143"/>
        </w:tabs>
        <w:suppressAutoHyphens/>
        <w:autoSpaceDE/>
        <w:spacing w:line="276" w:lineRule="auto"/>
        <w:ind w:firstLine="709"/>
        <w:textAlignment w:val="baseline"/>
        <w:rPr>
          <w:rFonts w:ascii="Liberation Serif" w:hAnsi="Liberation Serif" w:cs="Liberation Serif"/>
          <w:color w:val="000000"/>
          <w:sz w:val="23"/>
          <w:szCs w:val="23"/>
          <w:lang w:bidi="ru-RU"/>
        </w:rPr>
      </w:pPr>
      <w:r>
        <w:rPr>
          <w:rFonts w:ascii="Liberation Serif" w:hAnsi="Liberation Serif" w:cs="Liberation Serif"/>
          <w:color w:val="000000"/>
          <w:sz w:val="23"/>
          <w:szCs w:val="23"/>
          <w:lang w:bidi="ru-RU"/>
        </w:rPr>
        <w:t>приказ Министерства культуры РФ от 9 августа 2012 г. № 854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и сроку обучения по этой программе»;</w:t>
      </w:r>
    </w:p>
    <w:p w14:paraId="2266BE97" w14:textId="77777777" w:rsidR="0004798D" w:rsidRDefault="0004798D" w:rsidP="0004798D">
      <w:pPr>
        <w:widowControl w:val="0"/>
        <w:numPr>
          <w:ilvl w:val="0"/>
          <w:numId w:val="1"/>
        </w:numPr>
        <w:tabs>
          <w:tab w:val="left" w:pos="0"/>
          <w:tab w:val="left" w:pos="1143"/>
        </w:tabs>
        <w:suppressAutoHyphens/>
        <w:autoSpaceDE/>
        <w:spacing w:line="276" w:lineRule="auto"/>
        <w:ind w:firstLine="709"/>
        <w:textAlignment w:val="baseline"/>
        <w:rPr>
          <w:rFonts w:ascii="Liberation Serif" w:hAnsi="Liberation Serif" w:cs="Liberation Serif"/>
          <w:color w:val="000000"/>
          <w:sz w:val="23"/>
          <w:szCs w:val="23"/>
          <w:lang w:bidi="ru-RU"/>
        </w:rPr>
      </w:pPr>
      <w:r>
        <w:rPr>
          <w:rFonts w:ascii="Liberation Serif" w:hAnsi="Liberation Serif" w:cs="Liberation Serif"/>
          <w:color w:val="000000"/>
          <w:sz w:val="23"/>
          <w:szCs w:val="23"/>
          <w:lang w:bidi="ru-RU"/>
        </w:rPr>
        <w:t>приказ Министерства культуры РФ от 12 марта 2012 г.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p>
    <w:p w14:paraId="5AAA5FF3" w14:textId="77777777" w:rsidR="0004798D" w:rsidRDefault="0004798D" w:rsidP="0004798D">
      <w:pPr>
        <w:pStyle w:val="10"/>
        <w:numPr>
          <w:ilvl w:val="0"/>
          <w:numId w:val="1"/>
        </w:numPr>
        <w:tabs>
          <w:tab w:val="left" w:pos="0"/>
          <w:tab w:val="left" w:pos="1144"/>
        </w:tabs>
        <w:ind w:firstLine="709"/>
        <w:jc w:val="both"/>
        <w:rPr>
          <w:rFonts w:ascii="Liberation Serif" w:hAnsi="Liberation Serif" w:cs="Liberation Serif"/>
          <w:sz w:val="23"/>
          <w:szCs w:val="23"/>
        </w:rPr>
      </w:pPr>
      <w:r>
        <w:rPr>
          <w:rFonts w:ascii="Liberation Serif" w:hAnsi="Liberation Serif" w:cs="Liberation Serif"/>
          <w:sz w:val="23"/>
          <w:szCs w:val="23"/>
        </w:rPr>
        <w:t>приказ Министерства культуры РФ от 26 октября 2015 г. № 2668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изобразительного искусства "Акварельная живопись" и сроку обучения по этой программе»;</w:t>
      </w:r>
    </w:p>
    <w:p w14:paraId="552FD6DA" w14:textId="77777777" w:rsidR="0004798D" w:rsidRDefault="0004798D" w:rsidP="0004798D">
      <w:pPr>
        <w:pStyle w:val="10"/>
        <w:numPr>
          <w:ilvl w:val="0"/>
          <w:numId w:val="1"/>
        </w:numPr>
        <w:tabs>
          <w:tab w:val="left" w:pos="0"/>
          <w:tab w:val="left" w:pos="1144"/>
        </w:tabs>
        <w:ind w:firstLine="709"/>
        <w:jc w:val="both"/>
        <w:rPr>
          <w:rFonts w:ascii="Liberation Serif" w:hAnsi="Liberation Serif" w:cs="Liberation Serif"/>
          <w:sz w:val="23"/>
          <w:szCs w:val="23"/>
        </w:rPr>
      </w:pPr>
      <w:r>
        <w:rPr>
          <w:rFonts w:ascii="Liberation Serif" w:hAnsi="Liberation Serif" w:cs="Liberation Serif"/>
          <w:sz w:val="23"/>
          <w:szCs w:val="23"/>
        </w:rPr>
        <w:t>приказ Министерства культуры РФ от 9 августа 2012 г. № 855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обучения по этой программе»;</w:t>
      </w:r>
    </w:p>
    <w:p w14:paraId="2752406A" w14:textId="77777777" w:rsidR="0004798D" w:rsidRDefault="0004798D" w:rsidP="0004798D">
      <w:pPr>
        <w:pStyle w:val="10"/>
        <w:numPr>
          <w:ilvl w:val="0"/>
          <w:numId w:val="1"/>
        </w:numPr>
        <w:tabs>
          <w:tab w:val="left" w:pos="0"/>
          <w:tab w:val="left" w:pos="1144"/>
        </w:tabs>
        <w:ind w:firstLine="709"/>
        <w:jc w:val="both"/>
        <w:rPr>
          <w:rFonts w:ascii="Liberation Serif" w:hAnsi="Liberation Serif" w:cs="Liberation Serif"/>
          <w:sz w:val="23"/>
          <w:szCs w:val="23"/>
        </w:rPr>
      </w:pPr>
      <w:r>
        <w:rPr>
          <w:rFonts w:ascii="Liberation Serif" w:hAnsi="Liberation Serif" w:cs="Liberation Serif"/>
          <w:sz w:val="23"/>
          <w:szCs w:val="23"/>
        </w:rPr>
        <w:t xml:space="preserve">приказ Министерства культуры РФ от 12 марта 2012 г. №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w:t>
      </w:r>
      <w:r>
        <w:rPr>
          <w:rFonts w:ascii="Liberation Serif" w:hAnsi="Liberation Serif" w:cs="Liberation Serif"/>
          <w:sz w:val="23"/>
          <w:szCs w:val="23"/>
        </w:rPr>
        <w:lastRenderedPageBreak/>
        <w:t>декоративно-прикладного искусства "Декоративно-прикладное творчество" и сроку обучения по этой программе»;</w:t>
      </w:r>
    </w:p>
    <w:p w14:paraId="197DE678" w14:textId="77777777" w:rsidR="0004798D" w:rsidRDefault="0004798D" w:rsidP="0004798D">
      <w:pPr>
        <w:pStyle w:val="10"/>
        <w:numPr>
          <w:ilvl w:val="0"/>
          <w:numId w:val="1"/>
        </w:numPr>
        <w:tabs>
          <w:tab w:val="left" w:pos="0"/>
          <w:tab w:val="left" w:pos="1144"/>
        </w:tabs>
        <w:ind w:firstLine="709"/>
        <w:jc w:val="both"/>
        <w:rPr>
          <w:rFonts w:ascii="Liberation Serif" w:hAnsi="Liberation Serif" w:cs="Liberation Serif"/>
          <w:sz w:val="23"/>
          <w:szCs w:val="23"/>
        </w:rPr>
      </w:pPr>
      <w:r>
        <w:rPr>
          <w:rFonts w:ascii="Liberation Serif" w:hAnsi="Liberation Serif" w:cs="Liberation Serif"/>
          <w:sz w:val="23"/>
          <w:szCs w:val="23"/>
        </w:rPr>
        <w:t>приказ Министерства культуры РФ от 14 августа 2013 г. №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 программе»;</w:t>
      </w:r>
    </w:p>
    <w:p w14:paraId="0DFF59C5" w14:textId="77777777" w:rsidR="0004798D" w:rsidRDefault="0004798D" w:rsidP="0004798D">
      <w:pPr>
        <w:pStyle w:val="10"/>
        <w:numPr>
          <w:ilvl w:val="0"/>
          <w:numId w:val="1"/>
        </w:numPr>
        <w:tabs>
          <w:tab w:val="left" w:pos="0"/>
          <w:tab w:val="left" w:pos="1144"/>
        </w:tabs>
        <w:ind w:firstLine="709"/>
        <w:jc w:val="both"/>
        <w:rPr>
          <w:rFonts w:ascii="Liberation Serif" w:hAnsi="Liberation Serif" w:cs="Liberation Serif"/>
          <w:sz w:val="23"/>
          <w:szCs w:val="23"/>
        </w:rPr>
      </w:pPr>
      <w:r>
        <w:rPr>
          <w:rFonts w:ascii="Liberation Serif" w:hAnsi="Liberation Serif" w:cs="Liberation Serif"/>
          <w:sz w:val="23"/>
          <w:szCs w:val="23"/>
        </w:rPr>
        <w:t>приказ Министерства культуры РФ от 12 марта 2012 г. №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w:t>
      </w:r>
    </w:p>
    <w:p w14:paraId="18239BAF" w14:textId="77777777" w:rsidR="0004798D" w:rsidRDefault="0004798D" w:rsidP="0004798D">
      <w:pPr>
        <w:pStyle w:val="10"/>
        <w:numPr>
          <w:ilvl w:val="0"/>
          <w:numId w:val="1"/>
        </w:numPr>
        <w:tabs>
          <w:tab w:val="left" w:pos="0"/>
          <w:tab w:val="left" w:pos="1144"/>
        </w:tabs>
        <w:ind w:firstLine="709"/>
        <w:jc w:val="both"/>
        <w:rPr>
          <w:rFonts w:ascii="Liberation Serif" w:hAnsi="Liberation Serif" w:cs="Liberation Serif"/>
          <w:sz w:val="23"/>
          <w:szCs w:val="23"/>
        </w:rPr>
      </w:pPr>
      <w:r>
        <w:rPr>
          <w:rFonts w:ascii="Liberation Serif" w:hAnsi="Liberation Serif" w:cs="Liberation Serif"/>
          <w:sz w:val="23"/>
          <w:szCs w:val="23"/>
        </w:rPr>
        <w:t>приказ Министерства культуры РФ от 29 октября 2015 г. № 2709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хореографического искусства "Искусство балета" и сроку обучения по этой программе»;</w:t>
      </w:r>
    </w:p>
    <w:p w14:paraId="29183622" w14:textId="77777777" w:rsidR="0004798D" w:rsidRDefault="0004798D" w:rsidP="0004798D">
      <w:pPr>
        <w:pStyle w:val="10"/>
        <w:numPr>
          <w:ilvl w:val="0"/>
          <w:numId w:val="1"/>
        </w:numPr>
        <w:tabs>
          <w:tab w:val="left" w:pos="0"/>
          <w:tab w:val="left" w:pos="1144"/>
        </w:tabs>
        <w:ind w:firstLine="709"/>
        <w:jc w:val="both"/>
        <w:rPr>
          <w:rFonts w:ascii="Liberation Serif" w:hAnsi="Liberation Serif" w:cs="Liberation Serif"/>
          <w:sz w:val="23"/>
          <w:szCs w:val="23"/>
        </w:rPr>
      </w:pPr>
      <w:r>
        <w:rPr>
          <w:rFonts w:ascii="Liberation Serif" w:hAnsi="Liberation Serif" w:cs="Liberation Serif"/>
          <w:sz w:val="23"/>
          <w:szCs w:val="23"/>
        </w:rPr>
        <w:t>приказ Министерства культуры РФ от 12 марта 2012 г. №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и сроку обучения по этой программе»;</w:t>
      </w:r>
    </w:p>
    <w:p w14:paraId="20E17A9D" w14:textId="77777777" w:rsidR="0004798D" w:rsidRDefault="0004798D" w:rsidP="0004798D">
      <w:pPr>
        <w:pStyle w:val="10"/>
        <w:numPr>
          <w:ilvl w:val="0"/>
          <w:numId w:val="1"/>
        </w:numPr>
        <w:tabs>
          <w:tab w:val="left" w:pos="0"/>
          <w:tab w:val="left" w:pos="1144"/>
        </w:tabs>
        <w:ind w:firstLine="709"/>
        <w:jc w:val="both"/>
        <w:rPr>
          <w:rFonts w:ascii="Liberation Serif" w:hAnsi="Liberation Serif" w:cs="Liberation Serif"/>
          <w:sz w:val="23"/>
          <w:szCs w:val="23"/>
        </w:rPr>
      </w:pPr>
      <w:r>
        <w:rPr>
          <w:rFonts w:ascii="Liberation Serif" w:hAnsi="Liberation Serif" w:cs="Liberation Serif"/>
          <w:sz w:val="23"/>
          <w:szCs w:val="23"/>
        </w:rPr>
        <w:t>приказ Министерства культуры РФ от 12 марта 2012 г. № 160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циркового искусства "Искусство цирка" и сроку обучения по этой программе»;</w:t>
      </w:r>
    </w:p>
    <w:p w14:paraId="05299EB9" w14:textId="77777777" w:rsidR="0004798D" w:rsidRDefault="0004798D" w:rsidP="0004798D">
      <w:pPr>
        <w:pStyle w:val="10"/>
        <w:numPr>
          <w:ilvl w:val="0"/>
          <w:numId w:val="1"/>
        </w:numPr>
        <w:tabs>
          <w:tab w:val="left" w:pos="0"/>
          <w:tab w:val="left" w:pos="1144"/>
        </w:tabs>
        <w:ind w:firstLine="709"/>
        <w:jc w:val="both"/>
        <w:rPr>
          <w:rFonts w:ascii="Liberation Serif" w:hAnsi="Liberation Serif" w:cs="Liberation Serif"/>
          <w:sz w:val="23"/>
          <w:szCs w:val="23"/>
        </w:rPr>
      </w:pPr>
      <w:r>
        <w:rPr>
          <w:rFonts w:ascii="Liberation Serif" w:hAnsi="Liberation Serif" w:cs="Liberation Serif"/>
          <w:sz w:val="23"/>
          <w:szCs w:val="23"/>
        </w:rPr>
        <w:t>приказ Министерства культуры Российской Федерации от 02.06.2021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14:paraId="28BACFD6" w14:textId="77777777" w:rsidR="0004798D" w:rsidRDefault="0004798D" w:rsidP="0004798D">
      <w:pPr>
        <w:tabs>
          <w:tab w:val="left" w:pos="0"/>
        </w:tabs>
        <w:spacing w:line="240" w:lineRule="auto"/>
        <w:ind w:firstLine="709"/>
      </w:pPr>
      <w:r>
        <w:rPr>
          <w:rFonts w:ascii="Liberation Serif" w:hAnsi="Liberation Serif" w:cs="Liberation Serif"/>
          <w:bCs/>
          <w:sz w:val="23"/>
          <w:szCs w:val="23"/>
        </w:rPr>
        <w:t>32.</w:t>
      </w:r>
      <w:r>
        <w:rPr>
          <w:rFonts w:ascii="Liberation Serif" w:hAnsi="Liberation Serif" w:cs="Liberation Serif"/>
          <w:bCs/>
          <w:sz w:val="23"/>
          <w:szCs w:val="23"/>
        </w:rPr>
        <w:tab/>
        <w:t xml:space="preserve">постановление </w:t>
      </w:r>
      <w:r>
        <w:rPr>
          <w:rFonts w:ascii="Liberation Serif" w:hAnsi="Liberation Serif" w:cs="Liberation Serif"/>
          <w:sz w:val="23"/>
          <w:szCs w:val="23"/>
        </w:rPr>
        <w:t>Правительства Свердловской области от 06.08.2019 N 503-ПП «О системе персонифицированного финансирования дополнительного образования детей на территории Свердловской области»</w:t>
      </w:r>
      <w:r>
        <w:rPr>
          <w:rFonts w:ascii="Liberation Serif" w:hAnsi="Liberation Serif" w:cs="Liberation Serif"/>
          <w:bCs/>
          <w:sz w:val="23"/>
          <w:szCs w:val="23"/>
        </w:rPr>
        <w:t>;</w:t>
      </w:r>
    </w:p>
    <w:p w14:paraId="21C41A2A" w14:textId="77777777" w:rsidR="0004798D" w:rsidRDefault="0004798D" w:rsidP="0004798D">
      <w:pPr>
        <w:tabs>
          <w:tab w:val="left" w:pos="0"/>
        </w:tabs>
        <w:spacing w:line="240" w:lineRule="auto"/>
        <w:ind w:firstLine="709"/>
      </w:pPr>
      <w:r>
        <w:rPr>
          <w:rFonts w:ascii="Liberation Serif" w:hAnsi="Liberation Serif" w:cs="Liberation Serif"/>
          <w:bCs/>
          <w:sz w:val="23"/>
          <w:szCs w:val="23"/>
        </w:rPr>
        <w:t xml:space="preserve">33. </w:t>
      </w:r>
      <w:r>
        <w:rPr>
          <w:rFonts w:ascii="Liberation Serif" w:hAnsi="Liberation Serif" w:cs="Liberation Serif"/>
          <w:sz w:val="23"/>
          <w:szCs w:val="23"/>
        </w:rPr>
        <w:t>приказ Минспорта России от 16.08.2013 N 645 «Об утверждении Порядка приема лиц в физкультурно-спортивные организации, созданные Российской Федерацией и осуществляющие спортивную подготовку» (Зарегистрировано в Минюсте России 18 октября 2013 г. N 30221);</w:t>
      </w:r>
    </w:p>
    <w:p w14:paraId="7B2C736D" w14:textId="77777777" w:rsidR="0004798D" w:rsidRDefault="0004798D" w:rsidP="0004798D">
      <w:pPr>
        <w:tabs>
          <w:tab w:val="left" w:pos="0"/>
        </w:tabs>
        <w:spacing w:line="240" w:lineRule="auto"/>
        <w:ind w:firstLine="709"/>
        <w:rPr>
          <w:rFonts w:ascii="Liberation Serif" w:hAnsi="Liberation Serif" w:cs="Liberation Serif"/>
          <w:bCs/>
          <w:sz w:val="23"/>
          <w:szCs w:val="23"/>
        </w:rPr>
      </w:pPr>
      <w:r>
        <w:rPr>
          <w:rFonts w:ascii="Liberation Serif" w:hAnsi="Liberation Serif" w:cs="Liberation Serif"/>
          <w:bCs/>
          <w:sz w:val="23"/>
          <w:szCs w:val="23"/>
        </w:rPr>
        <w:t>34.</w:t>
      </w:r>
      <w:r>
        <w:rPr>
          <w:rFonts w:ascii="Liberation Serif" w:hAnsi="Liberation Serif" w:cs="Liberation Serif"/>
          <w:bCs/>
          <w:sz w:val="23"/>
          <w:szCs w:val="23"/>
        </w:rPr>
        <w:tab/>
        <w:t>Устав Туринского городского округа;</w:t>
      </w:r>
    </w:p>
    <w:p w14:paraId="7355294F" w14:textId="77777777" w:rsidR="0004798D" w:rsidRDefault="0004798D" w:rsidP="0004798D">
      <w:pPr>
        <w:tabs>
          <w:tab w:val="left" w:pos="0"/>
        </w:tabs>
        <w:spacing w:line="240" w:lineRule="auto"/>
        <w:ind w:firstLine="709"/>
        <w:rPr>
          <w:rFonts w:ascii="Liberation Serif" w:hAnsi="Liberation Serif" w:cs="Liberation Serif"/>
          <w:bCs/>
          <w:sz w:val="23"/>
          <w:szCs w:val="23"/>
        </w:rPr>
      </w:pPr>
      <w:r>
        <w:rPr>
          <w:rFonts w:ascii="Liberation Serif" w:hAnsi="Liberation Serif" w:cs="Liberation Serif"/>
          <w:bCs/>
          <w:sz w:val="23"/>
          <w:szCs w:val="23"/>
        </w:rPr>
        <w:t>35.</w:t>
      </w:r>
      <w:r>
        <w:rPr>
          <w:rFonts w:ascii="Liberation Serif" w:hAnsi="Liberation Serif" w:cs="Liberation Serif"/>
          <w:bCs/>
          <w:sz w:val="23"/>
          <w:szCs w:val="23"/>
        </w:rPr>
        <w:tab/>
        <w:t>правовые акты муниципального образования субъекта Российской Федерации;</w:t>
      </w:r>
    </w:p>
    <w:p w14:paraId="251EC0B3" w14:textId="77777777" w:rsidR="0004798D" w:rsidRDefault="0004798D" w:rsidP="0004798D">
      <w:pPr>
        <w:tabs>
          <w:tab w:val="left" w:pos="0"/>
        </w:tabs>
        <w:spacing w:line="240" w:lineRule="auto"/>
        <w:ind w:firstLine="709"/>
        <w:rPr>
          <w:rFonts w:ascii="Liberation Serif" w:hAnsi="Liberation Serif" w:cs="Liberation Serif"/>
          <w:bCs/>
          <w:sz w:val="23"/>
          <w:szCs w:val="23"/>
        </w:rPr>
      </w:pPr>
      <w:r>
        <w:rPr>
          <w:rFonts w:ascii="Liberation Serif" w:hAnsi="Liberation Serif" w:cs="Liberation Serif"/>
          <w:bCs/>
          <w:sz w:val="23"/>
          <w:szCs w:val="23"/>
        </w:rPr>
        <w:t>36.</w:t>
      </w:r>
      <w:r>
        <w:rPr>
          <w:rFonts w:ascii="Liberation Serif" w:hAnsi="Liberation Serif" w:cs="Liberation Serif"/>
          <w:bCs/>
          <w:sz w:val="23"/>
          <w:szCs w:val="23"/>
        </w:rPr>
        <w:tab/>
        <w:t xml:space="preserve">Устав Организации; </w:t>
      </w:r>
    </w:p>
    <w:p w14:paraId="6ADDFDAE" w14:textId="77777777" w:rsidR="0004798D" w:rsidRDefault="0004798D" w:rsidP="0004798D">
      <w:pPr>
        <w:tabs>
          <w:tab w:val="left" w:pos="0"/>
        </w:tabs>
        <w:spacing w:line="240" w:lineRule="auto"/>
        <w:ind w:firstLine="709"/>
        <w:rPr>
          <w:rFonts w:ascii="Liberation Serif" w:hAnsi="Liberation Serif" w:cs="Liberation Serif"/>
          <w:bCs/>
          <w:sz w:val="23"/>
          <w:szCs w:val="23"/>
        </w:rPr>
      </w:pPr>
      <w:r>
        <w:rPr>
          <w:rFonts w:ascii="Liberation Serif" w:hAnsi="Liberation Serif" w:cs="Liberation Serif"/>
          <w:bCs/>
          <w:sz w:val="23"/>
          <w:szCs w:val="23"/>
        </w:rPr>
        <w:t>37.    локальные правовые акты Организации.</w:t>
      </w:r>
    </w:p>
    <w:p w14:paraId="5121A3B0" w14:textId="77777777" w:rsidR="0004798D" w:rsidRDefault="0004798D" w:rsidP="0004798D">
      <w:pPr>
        <w:tabs>
          <w:tab w:val="left" w:pos="0"/>
        </w:tabs>
        <w:spacing w:line="240" w:lineRule="auto"/>
        <w:ind w:firstLine="709"/>
        <w:rPr>
          <w:rFonts w:ascii="Liberation Serif" w:hAnsi="Liberation Serif" w:cs="Liberation Serif"/>
          <w:bCs/>
          <w:sz w:val="23"/>
          <w:szCs w:val="23"/>
        </w:rPr>
      </w:pPr>
    </w:p>
    <w:p w14:paraId="20D23DB7" w14:textId="77777777" w:rsidR="002A09A0" w:rsidRDefault="002A09A0" w:rsidP="0004798D">
      <w:pPr>
        <w:keepNext/>
        <w:adjustRightInd w:val="0"/>
        <w:spacing w:line="240" w:lineRule="auto"/>
        <w:ind w:left="1429"/>
        <w:jc w:val="center"/>
        <w:outlineLvl w:val="1"/>
      </w:pPr>
    </w:p>
    <w:sectPr w:rsidR="002A09A0" w:rsidSect="00432863">
      <w:headerReference w:type="default" r:id="rId7"/>
      <w:footerReference w:type="default" r:id="rId8"/>
      <w:pgSz w:w="11906" w:h="16838"/>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70F36" w14:textId="77777777" w:rsidR="000F7766" w:rsidRDefault="000F7766" w:rsidP="0004798D">
      <w:pPr>
        <w:spacing w:line="240" w:lineRule="auto"/>
      </w:pPr>
      <w:r>
        <w:separator/>
      </w:r>
    </w:p>
  </w:endnote>
  <w:endnote w:type="continuationSeparator" w:id="0">
    <w:p w14:paraId="7DCC53FE" w14:textId="77777777" w:rsidR="000F7766" w:rsidRDefault="000F7766" w:rsidP="00047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C87C" w14:textId="77777777" w:rsidR="00B752AE" w:rsidRDefault="000F7766">
    <w:pPr>
      <w:widowControl w:val="0"/>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21363" w14:textId="77777777" w:rsidR="000F7766" w:rsidRDefault="000F7766" w:rsidP="0004798D">
      <w:pPr>
        <w:spacing w:line="240" w:lineRule="auto"/>
      </w:pPr>
      <w:r>
        <w:separator/>
      </w:r>
    </w:p>
  </w:footnote>
  <w:footnote w:type="continuationSeparator" w:id="0">
    <w:p w14:paraId="6D8FBA84" w14:textId="77777777" w:rsidR="000F7766" w:rsidRDefault="000F7766" w:rsidP="000479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F91E" w14:textId="77777777" w:rsidR="00B752AE" w:rsidRDefault="000F7766">
    <w:pPr>
      <w:pStyle w:val="a3"/>
      <w:jc w:val="center"/>
    </w:pPr>
    <w:r>
      <w:rPr>
        <w:sz w:val="22"/>
      </w:rPr>
      <w:fldChar w:fldCharType="begin"/>
    </w:r>
    <w:r>
      <w:rPr>
        <w:sz w:val="22"/>
      </w:rPr>
      <w:instrText xml:space="preserve"> PAGE </w:instrText>
    </w:r>
    <w:r>
      <w:rPr>
        <w:sz w:val="22"/>
      </w:rPr>
      <w:fldChar w:fldCharType="separate"/>
    </w:r>
    <w:r>
      <w:rPr>
        <w:sz w:val="22"/>
      </w:rPr>
      <w:t>22</w:t>
    </w:r>
    <w:r>
      <w:rPr>
        <w:sz w:val="22"/>
      </w:rPr>
      <w:fldChar w:fldCharType="end"/>
    </w:r>
  </w:p>
  <w:p w14:paraId="0752D5FC" w14:textId="77777777" w:rsidR="00B752AE" w:rsidRDefault="000F77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667F4"/>
    <w:multiLevelType w:val="multilevel"/>
    <w:tmpl w:val="76540B62"/>
    <w:lvl w:ilvl="0">
      <w:start w:val="14"/>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shd w:val="clear" w:color="auto" w:fill="auto"/>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78"/>
    <w:rsid w:val="0004798D"/>
    <w:rsid w:val="000F7766"/>
    <w:rsid w:val="002A09A0"/>
    <w:rsid w:val="00314FE5"/>
    <w:rsid w:val="00432863"/>
    <w:rsid w:val="00733623"/>
    <w:rsid w:val="00830BDD"/>
    <w:rsid w:val="00956C78"/>
    <w:rsid w:val="00A41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F5F9"/>
  <w15:chartTrackingRefBased/>
  <w15:docId w15:val="{F4BF2B13-17CB-4E3D-9AE1-970833D1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heme="minorHAnsi" w:hAnsi="Liberation Serif" w:cs="Liberation Serif"/>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BDD"/>
    <w:pPr>
      <w:autoSpaceDE w:val="0"/>
      <w:autoSpaceDN w:val="0"/>
      <w:spacing w:after="0" w:line="320" w:lineRule="exact"/>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qFormat/>
    <w:rsid w:val="00314FE5"/>
    <w:pPr>
      <w:suppressAutoHyphens/>
      <w:spacing w:line="240" w:lineRule="auto"/>
      <w:ind w:firstLine="709"/>
      <w:textAlignment w:val="baseline"/>
    </w:pPr>
    <w:rPr>
      <w:rFonts w:eastAsia="Liberation Serif"/>
      <w:lang w:bidi="hi-IN"/>
    </w:rPr>
  </w:style>
  <w:style w:type="paragraph" w:styleId="a3">
    <w:name w:val="header"/>
    <w:basedOn w:val="a"/>
    <w:link w:val="a4"/>
    <w:rsid w:val="0004798D"/>
    <w:pPr>
      <w:tabs>
        <w:tab w:val="center" w:pos="4153"/>
        <w:tab w:val="right" w:pos="8306"/>
      </w:tabs>
      <w:suppressAutoHyphens/>
      <w:textAlignment w:val="baseline"/>
    </w:pPr>
  </w:style>
  <w:style w:type="character" w:customStyle="1" w:styleId="a4">
    <w:name w:val="Верхний колонтитул Знак"/>
    <w:basedOn w:val="a0"/>
    <w:link w:val="a3"/>
    <w:rsid w:val="0004798D"/>
    <w:rPr>
      <w:rFonts w:ascii="Times New Roman" w:eastAsia="Times New Roman" w:hAnsi="Times New Roman" w:cs="Times New Roman"/>
      <w:sz w:val="28"/>
      <w:szCs w:val="28"/>
      <w:lang w:eastAsia="ru-RU"/>
    </w:rPr>
  </w:style>
  <w:style w:type="paragraph" w:styleId="a5">
    <w:name w:val="footer"/>
    <w:basedOn w:val="a"/>
    <w:link w:val="a6"/>
    <w:rsid w:val="0004798D"/>
    <w:pPr>
      <w:tabs>
        <w:tab w:val="center" w:pos="4153"/>
        <w:tab w:val="right" w:pos="8306"/>
      </w:tabs>
      <w:suppressAutoHyphens/>
      <w:textAlignment w:val="baseline"/>
    </w:pPr>
  </w:style>
  <w:style w:type="character" w:customStyle="1" w:styleId="a6">
    <w:name w:val="Нижний колонтитул Знак"/>
    <w:basedOn w:val="a0"/>
    <w:link w:val="a5"/>
    <w:rsid w:val="0004798D"/>
    <w:rPr>
      <w:rFonts w:ascii="Times New Roman" w:eastAsia="Times New Roman" w:hAnsi="Times New Roman" w:cs="Times New Roman"/>
      <w:sz w:val="28"/>
      <w:szCs w:val="28"/>
      <w:lang w:eastAsia="ru-RU"/>
    </w:rPr>
  </w:style>
  <w:style w:type="paragraph" w:customStyle="1" w:styleId="10">
    <w:name w:val="Основной текст1"/>
    <w:basedOn w:val="a"/>
    <w:rsid w:val="0004798D"/>
    <w:pPr>
      <w:widowControl w:val="0"/>
      <w:suppressAutoHyphens/>
      <w:autoSpaceDE/>
      <w:spacing w:line="276" w:lineRule="auto"/>
      <w:ind w:firstLine="400"/>
      <w:jc w:val="left"/>
      <w:textAlignment w:val="baseline"/>
    </w:pPr>
    <w:rPr>
      <w:color w:val="000000"/>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1565</Words>
  <Characters>8926</Characters>
  <Application>Microsoft Office Word</Application>
  <DocSecurity>0</DocSecurity>
  <Lines>74</Lines>
  <Paragraphs>20</Paragraphs>
  <ScaleCrop>false</ScaleCrop>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2022-03-23T10:16:00Z</dcterms:created>
  <dcterms:modified xsi:type="dcterms:W3CDTF">2022-03-23T10:16:00Z</dcterms:modified>
</cp:coreProperties>
</file>