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3861" w14:textId="77777777" w:rsidR="00EB1186" w:rsidRPr="00C87C1B" w:rsidRDefault="00EB1186" w:rsidP="00EB1186">
      <w:pPr>
        <w:pStyle w:val="ConsPlusNormal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C87C1B">
        <w:rPr>
          <w:rFonts w:ascii="Liberation Serif" w:hAnsi="Liberation Serif" w:cs="Liberation Serif"/>
          <w:b/>
          <w:bCs/>
          <w:sz w:val="28"/>
          <w:szCs w:val="28"/>
        </w:rPr>
        <w:t>Перечень нормативных правовых актов, регулирующих отношения,</w:t>
      </w:r>
    </w:p>
    <w:p w14:paraId="1F16A1D4" w14:textId="77777777" w:rsidR="00EB1186" w:rsidRPr="00C87C1B" w:rsidRDefault="00EB1186" w:rsidP="00EB1186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87C1B">
        <w:rPr>
          <w:rFonts w:ascii="Liberation Serif" w:hAnsi="Liberation Serif" w:cs="Liberation Serif"/>
          <w:b/>
          <w:bCs/>
          <w:sz w:val="28"/>
          <w:szCs w:val="28"/>
        </w:rPr>
        <w:t>возникающие в связи с предоставлением муниципальной услуги на территории Туринского городского округа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</w:t>
      </w:r>
    </w:p>
    <w:p w14:paraId="424B0B85" w14:textId="77777777" w:rsidR="00EB1186" w:rsidRPr="00C87C1B" w:rsidRDefault="00EB1186" w:rsidP="00EB118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14:paraId="5405CE6C" w14:textId="77777777" w:rsidR="00EB1186" w:rsidRPr="00C87C1B" w:rsidRDefault="00EB1186" w:rsidP="00EB118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DCCEEA8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Конституция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Российской Федерации ("Российская газета", 25.12.1993, N 237);</w:t>
      </w:r>
    </w:p>
    <w:p w14:paraId="39EC92AD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Гражданский </w:t>
      </w:r>
      <w:hyperlink r:id="rId5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кодекс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Российской Федерации ("Российская газета", 08.12.1994, N 238-239);</w:t>
      </w:r>
    </w:p>
    <w:p w14:paraId="43C3C333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6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24 июля 1998 года N 124-ФЗ "Об основных гарантиях прав ребенка в Российской Федерации" ("Российская газета", 05.08.1998, N 147);</w:t>
      </w:r>
    </w:p>
    <w:p w14:paraId="482458E3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7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08.10.2003, N 202);</w:t>
      </w:r>
    </w:p>
    <w:p w14:paraId="3572E2BE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8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05.05.2006, N 95);</w:t>
      </w:r>
    </w:p>
    <w:p w14:paraId="13716A8B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9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27 июля 2006 года N 149-ФЗ "Об информации, информационных технологиях и о защите информации" ("Российская газета", 29.07.2006, N 4131);</w:t>
      </w:r>
    </w:p>
    <w:p w14:paraId="01110FF8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0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27 июля 2006 года N 152-ФЗ "О персональных данных" ("Российская газета", 29.07.2006, N 165);</w:t>
      </w:r>
    </w:p>
    <w:p w14:paraId="069E5CC9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1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13.02.2009, N 25);</w:t>
      </w:r>
    </w:p>
    <w:p w14:paraId="045A4DA3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2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30.07.2020, N 168);</w:t>
      </w:r>
    </w:p>
    <w:p w14:paraId="1761112F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13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от 29 декабря 2012 года N 273-ФЗ "Об образовании в Российской Федерации" ("Российская газета", 31.12.2012, N 5976);</w:t>
      </w:r>
    </w:p>
    <w:p w14:paraId="01DCFDAA" w14:textId="5F176AB5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4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(Собрание законодательства Российской Федерации, 2009, N 52, часть II);</w:t>
      </w:r>
    </w:p>
    <w:p w14:paraId="1D1C05C5" w14:textId="3D69AECD" w:rsidR="00315B17" w:rsidRPr="00C87C1B" w:rsidRDefault="00315B17" w:rsidP="00EB1186">
      <w:pPr>
        <w:pStyle w:val="ConsPlusNormal"/>
        <w:spacing w:before="16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87C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Приказ Министерства Просвещения Российской Федерации от 31 июля 2020 г. </w:t>
      </w:r>
      <w:r w:rsidRPr="00C87C1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14:paraId="017DDE07" w14:textId="77777777" w:rsidR="00234CEE" w:rsidRPr="00C87C1B" w:rsidRDefault="00234CEE" w:rsidP="00234CEE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>-Приказ Минпросвещения России от 15.05.2020 N 236 "Об утверждении Порядка приема на обучение по образовательным программам дошкольного образования" (Зарегистрировано в Минюсте России 17.06.2020 N 58681)</w:t>
      </w:r>
    </w:p>
    <w:p w14:paraId="54BB72FB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history="1">
        <w:r w:rsidRPr="00C87C1B">
          <w:rPr>
            <w:rFonts w:ascii="Liberation Serif" w:hAnsi="Liberation Serif" w:cs="Liberation Serif"/>
            <w:color w:val="0000FF"/>
            <w:sz w:val="28"/>
            <w:szCs w:val="28"/>
          </w:rPr>
          <w:t>Приказ</w:t>
        </w:r>
      </w:hyperlink>
      <w:r w:rsidRPr="00C87C1B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("Российская газета", 10.02.2016, N 6895);</w:t>
      </w:r>
    </w:p>
    <w:p w14:paraId="3636E91E" w14:textId="77777777" w:rsidR="00EB1186" w:rsidRPr="00C87C1B" w:rsidRDefault="00EB1186" w:rsidP="00EB1186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>- Распоряжение Правительства Свердловской области от 22.07.2013 N 1021-РП "Об организации перевода государственных и муниципальных услуг в электронный вид";</w:t>
      </w:r>
    </w:p>
    <w:p w14:paraId="7399F258" w14:textId="6F629E7F" w:rsidR="009D713D" w:rsidRDefault="00EB1186" w:rsidP="009D713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 xml:space="preserve">- </w:t>
      </w:r>
      <w:r w:rsidRPr="00C87C1B">
        <w:rPr>
          <w:rFonts w:ascii="Liberation Serif" w:hAnsi="Liberation Serif" w:cs="Liberation Serif"/>
          <w:color w:val="0000FF"/>
          <w:sz w:val="28"/>
          <w:szCs w:val="28"/>
        </w:rPr>
        <w:t>Устав</w:t>
      </w:r>
      <w:r w:rsidR="00007BDA" w:rsidRPr="00C87C1B">
        <w:rPr>
          <w:rFonts w:ascii="Liberation Serif" w:hAnsi="Liberation Serif" w:cs="Liberation Serif"/>
          <w:sz w:val="28"/>
          <w:szCs w:val="28"/>
        </w:rPr>
        <w:t xml:space="preserve"> Туринского городского округа, </w:t>
      </w:r>
      <w:r w:rsidR="009D713D" w:rsidRPr="00C87C1B">
        <w:rPr>
          <w:rFonts w:ascii="Liberation Serif" w:hAnsi="Liberation Serif" w:cs="Liberation Serif"/>
          <w:sz w:val="28"/>
          <w:szCs w:val="28"/>
        </w:rPr>
        <w:t xml:space="preserve">первоначальный текст </w:t>
      </w:r>
      <w:r w:rsidR="00007BDA" w:rsidRPr="00C87C1B">
        <w:rPr>
          <w:rFonts w:ascii="Liberation Serif" w:hAnsi="Liberation Serif" w:cs="Liberation Serif"/>
          <w:sz w:val="28"/>
          <w:szCs w:val="28"/>
        </w:rPr>
        <w:t>утвержден решением Туринской Районной Думы от 09 июня 2005года № 91</w:t>
      </w:r>
      <w:r w:rsidR="009D713D" w:rsidRPr="00C87C1B">
        <w:rPr>
          <w:rFonts w:ascii="Liberation Serif" w:hAnsi="Liberation Serif" w:cs="Liberation Serif"/>
          <w:sz w:val="28"/>
          <w:szCs w:val="28"/>
        </w:rPr>
        <w:t>;</w:t>
      </w:r>
    </w:p>
    <w:p w14:paraId="356754CA" w14:textId="03E1B0DC" w:rsidR="006B205A" w:rsidRPr="00C87C1B" w:rsidRDefault="006B205A" w:rsidP="009D713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B205A"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Туринского городского округа от 21.04.2021 №364-ПА «О внесении изменений в Административный регламент по предоставлению муниципальной услуги на территории Туринского городского округа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главы Туринского городского округа от 31 марта 2016 года № 162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с изменениями внесенными постановлением Администрации Туринского городского округа  от 27 ноября 2017 года № 1439-ПА, от 15 мая 2019 года № 537-ПА, 15 июня 2020 года № 602-ПА»                  </w:t>
      </w:r>
    </w:p>
    <w:p w14:paraId="73F320FD" w14:textId="77777777" w:rsidR="000B41E5" w:rsidRPr="00C87C1B" w:rsidRDefault="00EB1186" w:rsidP="009D713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87C1B">
        <w:rPr>
          <w:rFonts w:ascii="Liberation Serif" w:hAnsi="Liberation Serif" w:cs="Liberation Serif"/>
          <w:sz w:val="28"/>
          <w:szCs w:val="28"/>
        </w:rPr>
        <w:t>- иные нормативные правовые акты Российской Федерации, Свердловской области, муниципальные правовые акты.</w:t>
      </w:r>
    </w:p>
    <w:sectPr w:rsidR="000B41E5" w:rsidRPr="00C87C1B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EC"/>
    <w:rsid w:val="00007BDA"/>
    <w:rsid w:val="000B41E5"/>
    <w:rsid w:val="00234CEE"/>
    <w:rsid w:val="002658CF"/>
    <w:rsid w:val="00297049"/>
    <w:rsid w:val="00315B17"/>
    <w:rsid w:val="003D450C"/>
    <w:rsid w:val="006670A0"/>
    <w:rsid w:val="006B205A"/>
    <w:rsid w:val="009D713D"/>
    <w:rsid w:val="00A252DF"/>
    <w:rsid w:val="00AC7756"/>
    <w:rsid w:val="00C87C1B"/>
    <w:rsid w:val="00C95493"/>
    <w:rsid w:val="00EB1186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F949"/>
  <w15:chartTrackingRefBased/>
  <w15:docId w15:val="{5A977A52-528F-4AC6-8BC3-21910F0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86"/>
    <w:rPr>
      <w:rFonts w:asciiTheme="minorHAnsi" w:eastAsiaTheme="minorEastAsia" w:hAnsiTheme="minorHAns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rsid w:val="00EB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1CBB843418E652F08FE452DA340DD25A3A278349B8E0A41FD2590D106C35E657051ACECAFE845534CB7E7EvEv3J" TargetMode="External"/><Relationship Id="rId13" Type="http://schemas.openxmlformats.org/officeDocument/2006/relationships/hyperlink" Target="consultantplus://offline/ref=09851CBB843418E652F08FE452DA340DD25A37298741B8E0A41FD2590D106C35F4575D16CCCDE18255219D2F3BBF06ECBA826FC1BDDC26B7v0v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51CBB843418E652F08FE452DA340DD25A3929874BB8E0A41FD2590D106C35F4575D16CCCCE38551219D2F3BBF06ECBA826FC1BDDC26B7v0v3J" TargetMode="External"/><Relationship Id="rId12" Type="http://schemas.openxmlformats.org/officeDocument/2006/relationships/hyperlink" Target="consultantplus://offline/ref=09851CBB843418E652F08FE452DA340DD2593F2A834BB8E0A41FD2590D106C35F4575D16CCCDE08D55219D2F3BBF06ECBA826FC1BDDC26B7v0v3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51CBB843418E652F08FE452DA340DD25A3A278641B8E0A41FD2590D106C35E657051ACECAFE845534CB7E7EvEv3J" TargetMode="External"/><Relationship Id="rId11" Type="http://schemas.openxmlformats.org/officeDocument/2006/relationships/hyperlink" Target="consultantplus://offline/ref=09851CBB843418E652F08FE452DA340DD353382A804CB8E0A41FD2590D106C35E657051ACECAFE845534CB7E7EvEv3J" TargetMode="External"/><Relationship Id="rId5" Type="http://schemas.openxmlformats.org/officeDocument/2006/relationships/hyperlink" Target="consultantplus://offline/ref=09851CBB843418E652F08FE452DA340DD25B3E27834BB8E0A41FD2590D106C35E657051ACECAFE845534CB7E7EvEv3J" TargetMode="External"/><Relationship Id="rId15" Type="http://schemas.openxmlformats.org/officeDocument/2006/relationships/hyperlink" Target="consultantplus://offline/ref=09851CBB843418E652F08FE452DA340DD25A362B854EB8E0A41FD2590D106C35E657051ACECAFE845534CB7E7EvEv3J" TargetMode="External"/><Relationship Id="rId10" Type="http://schemas.openxmlformats.org/officeDocument/2006/relationships/hyperlink" Target="consultantplus://offline/ref=09851CBB843418E652F08FE452DA340DD35338268440B8E0A41FD2590D106C35E657051ACECAFE845534CB7E7EvEv3J" TargetMode="External"/><Relationship Id="rId4" Type="http://schemas.openxmlformats.org/officeDocument/2006/relationships/hyperlink" Target="consultantplus://offline/ref=09851CBB843418E652F08FE452DA340DD353392A8A1FEFE2F54ADC5C05403625E21E5210D2CDE49A532AC8v7v7J" TargetMode="External"/><Relationship Id="rId9" Type="http://schemas.openxmlformats.org/officeDocument/2006/relationships/hyperlink" Target="consultantplus://offline/ref=09851CBB843418E652F08FE452DA340DD2593E2B844EB8E0A41FD2590D106C35E657051ACECAFE845534CB7E7EvEv3J" TargetMode="External"/><Relationship Id="rId14" Type="http://schemas.openxmlformats.org/officeDocument/2006/relationships/hyperlink" Target="consultantplus://offline/ref=09851CBB843418E652F08FE452DA340DD0593A2A814EB8E0A41FD2590D106C35E657051ACECAFE845534CB7E7EvE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2021-04-28T05:19:00Z</cp:lastPrinted>
  <dcterms:created xsi:type="dcterms:W3CDTF">2021-04-29T05:22:00Z</dcterms:created>
  <dcterms:modified xsi:type="dcterms:W3CDTF">2021-04-29T05:23:00Z</dcterms:modified>
</cp:coreProperties>
</file>